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29926" w14:textId="77777777" w:rsidR="00805389" w:rsidRPr="00AB2C92" w:rsidRDefault="00191729" w:rsidP="004C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70">
        <w:rPr>
          <w:rFonts w:ascii="Times New Roman" w:hAnsi="Times New Roman" w:cs="Times New Roman"/>
          <w:b/>
          <w:sz w:val="6"/>
          <w:szCs w:val="24"/>
        </w:rPr>
        <w:tab/>
      </w:r>
      <w:r w:rsidRPr="00AB2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EFA" w:rsidRPr="00AB2C92">
        <w:rPr>
          <w:rFonts w:ascii="Times New Roman" w:hAnsi="Times New Roman" w:cs="Times New Roman"/>
          <w:b/>
          <w:sz w:val="24"/>
          <w:szCs w:val="24"/>
        </w:rPr>
        <w:t>Jasper County Board of Commissioners</w:t>
      </w:r>
    </w:p>
    <w:p w14:paraId="24CA2657" w14:textId="10BDE8B3" w:rsidR="006B3EFA" w:rsidRPr="00AB2C92" w:rsidRDefault="00E60A02" w:rsidP="004C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</w:t>
      </w:r>
      <w:r w:rsidR="00BE333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D7C06">
        <w:rPr>
          <w:rFonts w:ascii="Times New Roman" w:hAnsi="Times New Roman" w:cs="Times New Roman"/>
          <w:b/>
          <w:sz w:val="24"/>
          <w:szCs w:val="24"/>
        </w:rPr>
        <w:t>3</w:t>
      </w:r>
      <w:r w:rsidR="00752385">
        <w:rPr>
          <w:rFonts w:ascii="Times New Roman" w:hAnsi="Times New Roman" w:cs="Times New Roman"/>
          <w:b/>
          <w:sz w:val="24"/>
          <w:szCs w:val="24"/>
        </w:rPr>
        <w:t>,</w:t>
      </w:r>
      <w:r w:rsidR="00BF5FEF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7A2DA1C8" w14:textId="63C2DB9F" w:rsidR="006B3EFA" w:rsidRPr="00AB2C92" w:rsidRDefault="009045BF" w:rsidP="004C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Called </w:t>
      </w:r>
      <w:r w:rsidR="006B3EFA" w:rsidRPr="00AB2C92">
        <w:rPr>
          <w:rFonts w:ascii="Times New Roman" w:hAnsi="Times New Roman" w:cs="Times New Roman"/>
          <w:b/>
          <w:sz w:val="24"/>
          <w:szCs w:val="24"/>
        </w:rPr>
        <w:t>Meeting Minutes</w:t>
      </w:r>
    </w:p>
    <w:p w14:paraId="43A46F1D" w14:textId="77777777" w:rsidR="006B3EFA" w:rsidRPr="00AB2C92" w:rsidRDefault="00347014" w:rsidP="004C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92">
        <w:rPr>
          <w:rFonts w:ascii="Times New Roman" w:hAnsi="Times New Roman" w:cs="Times New Roman"/>
          <w:b/>
          <w:sz w:val="24"/>
          <w:szCs w:val="24"/>
        </w:rPr>
        <w:t>6</w:t>
      </w:r>
      <w:r w:rsidR="006B3EFA" w:rsidRPr="00AB2C92">
        <w:rPr>
          <w:rFonts w:ascii="Times New Roman" w:hAnsi="Times New Roman" w:cs="Times New Roman"/>
          <w:b/>
          <w:sz w:val="24"/>
          <w:szCs w:val="24"/>
        </w:rPr>
        <w:t>:</w:t>
      </w:r>
      <w:r w:rsidRPr="00AB2C92">
        <w:rPr>
          <w:rFonts w:ascii="Times New Roman" w:hAnsi="Times New Roman" w:cs="Times New Roman"/>
          <w:b/>
          <w:sz w:val="24"/>
          <w:szCs w:val="24"/>
        </w:rPr>
        <w:t>00</w:t>
      </w:r>
      <w:r w:rsidR="006B3EFA" w:rsidRPr="00AB2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7AE" w:rsidRPr="00AB2C92">
        <w:rPr>
          <w:rFonts w:ascii="Times New Roman" w:hAnsi="Times New Roman" w:cs="Times New Roman"/>
          <w:b/>
          <w:sz w:val="24"/>
          <w:szCs w:val="24"/>
        </w:rPr>
        <w:t>P</w:t>
      </w:r>
      <w:r w:rsidR="006B3EFA" w:rsidRPr="00AB2C92">
        <w:rPr>
          <w:rFonts w:ascii="Times New Roman" w:hAnsi="Times New Roman" w:cs="Times New Roman"/>
          <w:b/>
          <w:sz w:val="24"/>
          <w:szCs w:val="24"/>
        </w:rPr>
        <w:t>.M.</w:t>
      </w:r>
    </w:p>
    <w:p w14:paraId="716E1ED8" w14:textId="77777777" w:rsidR="004C7320" w:rsidRDefault="004C7320" w:rsidP="00895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79650" w14:textId="52E73E7E" w:rsidR="006B3EFA" w:rsidRPr="00AB2C92" w:rsidRDefault="0039796E" w:rsidP="00895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C92">
        <w:rPr>
          <w:rFonts w:ascii="Times New Roman" w:hAnsi="Times New Roman" w:cs="Times New Roman"/>
          <w:sz w:val="24"/>
          <w:szCs w:val="24"/>
        </w:rPr>
        <w:t xml:space="preserve">Comm. </w:t>
      </w:r>
      <w:r w:rsidR="00752385">
        <w:rPr>
          <w:rFonts w:ascii="Times New Roman" w:hAnsi="Times New Roman" w:cs="Times New Roman"/>
          <w:sz w:val="24"/>
          <w:szCs w:val="24"/>
        </w:rPr>
        <w:t>Henry</w:t>
      </w:r>
      <w:r w:rsidR="006B3EFA" w:rsidRPr="00AB2C92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 w:rsidR="00347014" w:rsidRPr="00AB2C92">
        <w:rPr>
          <w:rFonts w:ascii="Times New Roman" w:hAnsi="Times New Roman" w:cs="Times New Roman"/>
          <w:sz w:val="24"/>
          <w:szCs w:val="24"/>
        </w:rPr>
        <w:t>6</w:t>
      </w:r>
      <w:r w:rsidR="006B3EFA" w:rsidRPr="00AB2C92">
        <w:rPr>
          <w:rFonts w:ascii="Times New Roman" w:hAnsi="Times New Roman" w:cs="Times New Roman"/>
          <w:sz w:val="24"/>
          <w:szCs w:val="24"/>
        </w:rPr>
        <w:t>:</w:t>
      </w:r>
      <w:r w:rsidR="00347014" w:rsidRPr="00AB2C92">
        <w:rPr>
          <w:rFonts w:ascii="Times New Roman" w:hAnsi="Times New Roman" w:cs="Times New Roman"/>
          <w:sz w:val="24"/>
          <w:szCs w:val="24"/>
        </w:rPr>
        <w:t>0</w:t>
      </w:r>
      <w:r w:rsidR="007A58D3" w:rsidRPr="00AB2C92">
        <w:rPr>
          <w:rFonts w:ascii="Times New Roman" w:hAnsi="Times New Roman" w:cs="Times New Roman"/>
          <w:sz w:val="24"/>
          <w:szCs w:val="24"/>
        </w:rPr>
        <w:t>0</w:t>
      </w:r>
      <w:r w:rsidR="006B3EFA" w:rsidRPr="00AB2C92">
        <w:rPr>
          <w:rFonts w:ascii="Times New Roman" w:hAnsi="Times New Roman" w:cs="Times New Roman"/>
          <w:sz w:val="24"/>
          <w:szCs w:val="24"/>
        </w:rPr>
        <w:t xml:space="preserve"> </w:t>
      </w:r>
      <w:r w:rsidR="004A67AE" w:rsidRPr="00AB2C92">
        <w:rPr>
          <w:rFonts w:ascii="Times New Roman" w:hAnsi="Times New Roman" w:cs="Times New Roman"/>
          <w:sz w:val="24"/>
          <w:szCs w:val="24"/>
        </w:rPr>
        <w:t>p</w:t>
      </w:r>
      <w:r w:rsidR="006B3EFA" w:rsidRPr="00AB2C92">
        <w:rPr>
          <w:rFonts w:ascii="Times New Roman" w:hAnsi="Times New Roman" w:cs="Times New Roman"/>
          <w:sz w:val="24"/>
          <w:szCs w:val="24"/>
        </w:rPr>
        <w:t>.m.</w:t>
      </w:r>
    </w:p>
    <w:p w14:paraId="535E2851" w14:textId="5D88F3B1" w:rsidR="006B3EFA" w:rsidRPr="00AB2C92" w:rsidRDefault="008B01A8" w:rsidP="006B3EFA">
      <w:pPr>
        <w:rPr>
          <w:rFonts w:ascii="Times New Roman" w:hAnsi="Times New Roman" w:cs="Times New Roman"/>
          <w:sz w:val="24"/>
          <w:szCs w:val="24"/>
        </w:rPr>
      </w:pPr>
      <w:r w:rsidRPr="00AB2C92">
        <w:rPr>
          <w:rFonts w:ascii="Times New Roman" w:hAnsi="Times New Roman" w:cs="Times New Roman"/>
          <w:sz w:val="24"/>
          <w:szCs w:val="24"/>
        </w:rPr>
        <w:t xml:space="preserve">Commissioners </w:t>
      </w:r>
      <w:r w:rsidR="006B3EFA" w:rsidRPr="00AB2C92">
        <w:rPr>
          <w:rFonts w:ascii="Times New Roman" w:hAnsi="Times New Roman" w:cs="Times New Roman"/>
          <w:sz w:val="24"/>
          <w:szCs w:val="24"/>
        </w:rPr>
        <w:t>Present:</w:t>
      </w:r>
      <w:r w:rsidR="0054179F" w:rsidRPr="00AB2C92">
        <w:rPr>
          <w:rFonts w:ascii="Times New Roman" w:hAnsi="Times New Roman" w:cs="Times New Roman"/>
          <w:sz w:val="24"/>
          <w:szCs w:val="24"/>
        </w:rPr>
        <w:t xml:space="preserve"> </w:t>
      </w:r>
      <w:r w:rsidR="009C3DD8" w:rsidRPr="00AB2C92">
        <w:rPr>
          <w:rFonts w:ascii="Times New Roman" w:hAnsi="Times New Roman" w:cs="Times New Roman"/>
          <w:sz w:val="24"/>
          <w:szCs w:val="24"/>
        </w:rPr>
        <w:t xml:space="preserve">Bruce Henry </w:t>
      </w:r>
      <w:r w:rsidR="009C3DD8">
        <w:rPr>
          <w:rFonts w:ascii="Times New Roman" w:hAnsi="Times New Roman" w:cs="Times New Roman"/>
          <w:sz w:val="24"/>
          <w:szCs w:val="24"/>
        </w:rPr>
        <w:t>Chairman,</w:t>
      </w:r>
      <w:r w:rsidR="00667B28" w:rsidRPr="00AB2C92">
        <w:rPr>
          <w:rFonts w:ascii="Times New Roman" w:hAnsi="Times New Roman" w:cs="Times New Roman"/>
          <w:sz w:val="24"/>
          <w:szCs w:val="24"/>
        </w:rPr>
        <w:t xml:space="preserve"> </w:t>
      </w:r>
      <w:r w:rsidR="009C3DD8" w:rsidRPr="00AB2C92">
        <w:rPr>
          <w:rFonts w:ascii="Times New Roman" w:hAnsi="Times New Roman" w:cs="Times New Roman"/>
          <w:sz w:val="24"/>
          <w:szCs w:val="24"/>
        </w:rPr>
        <w:t>Gerald Stunkel</w:t>
      </w:r>
      <w:r w:rsidR="009C3DD8">
        <w:rPr>
          <w:rFonts w:ascii="Times New Roman" w:hAnsi="Times New Roman" w:cs="Times New Roman"/>
          <w:sz w:val="24"/>
          <w:szCs w:val="24"/>
        </w:rPr>
        <w:t>,</w:t>
      </w:r>
      <w:r w:rsidR="009C3DD8" w:rsidRPr="00AB2C92">
        <w:rPr>
          <w:rFonts w:ascii="Times New Roman" w:hAnsi="Times New Roman" w:cs="Times New Roman"/>
          <w:sz w:val="24"/>
          <w:szCs w:val="24"/>
        </w:rPr>
        <w:t xml:space="preserve"> </w:t>
      </w:r>
      <w:r w:rsidR="004C48DE" w:rsidRPr="00AB2C92">
        <w:rPr>
          <w:rFonts w:ascii="Times New Roman" w:hAnsi="Times New Roman" w:cs="Times New Roman"/>
          <w:sz w:val="24"/>
          <w:szCs w:val="24"/>
        </w:rPr>
        <w:t>Vic</w:t>
      </w:r>
      <w:r w:rsidR="00D94DAC" w:rsidRPr="00AB2C92">
        <w:rPr>
          <w:rFonts w:ascii="Times New Roman" w:hAnsi="Times New Roman" w:cs="Times New Roman"/>
          <w:sz w:val="24"/>
          <w:szCs w:val="24"/>
        </w:rPr>
        <w:t>e</w:t>
      </w:r>
      <w:r w:rsidR="004C48DE" w:rsidRPr="00AB2C92">
        <w:rPr>
          <w:rFonts w:ascii="Times New Roman" w:hAnsi="Times New Roman" w:cs="Times New Roman"/>
          <w:sz w:val="24"/>
          <w:szCs w:val="24"/>
        </w:rPr>
        <w:t xml:space="preserve">-Chairman, </w:t>
      </w:r>
      <w:r w:rsidR="009C3DD8" w:rsidRPr="00AB2C92">
        <w:rPr>
          <w:rFonts w:ascii="Times New Roman" w:hAnsi="Times New Roman" w:cs="Times New Roman"/>
          <w:sz w:val="24"/>
          <w:szCs w:val="24"/>
        </w:rPr>
        <w:t>Carl Pennamon</w:t>
      </w:r>
      <w:r w:rsidR="00C9474C">
        <w:rPr>
          <w:rFonts w:ascii="Times New Roman" w:hAnsi="Times New Roman" w:cs="Times New Roman"/>
          <w:sz w:val="24"/>
          <w:szCs w:val="24"/>
        </w:rPr>
        <w:t>,</w:t>
      </w:r>
      <w:r w:rsidR="00736875">
        <w:rPr>
          <w:rFonts w:ascii="Times New Roman" w:hAnsi="Times New Roman" w:cs="Times New Roman"/>
          <w:sz w:val="24"/>
          <w:szCs w:val="24"/>
        </w:rPr>
        <w:t xml:space="preserve"> </w:t>
      </w:r>
      <w:r w:rsidR="009C3DD8">
        <w:rPr>
          <w:rFonts w:ascii="Times New Roman" w:hAnsi="Times New Roman" w:cs="Times New Roman"/>
          <w:sz w:val="24"/>
          <w:szCs w:val="24"/>
        </w:rPr>
        <w:t xml:space="preserve">Don Jernigan, </w:t>
      </w:r>
      <w:r w:rsidR="00B028FA" w:rsidRPr="00AB2C92">
        <w:rPr>
          <w:rFonts w:ascii="Times New Roman" w:hAnsi="Times New Roman" w:cs="Times New Roman"/>
          <w:sz w:val="24"/>
          <w:szCs w:val="24"/>
        </w:rPr>
        <w:t>and Doug Luke.</w:t>
      </w:r>
    </w:p>
    <w:p w14:paraId="5E3DA08A" w14:textId="4B3CF59E" w:rsidR="006B3EFA" w:rsidRPr="00AB2C92" w:rsidRDefault="006B3EFA" w:rsidP="006B3EFA">
      <w:pPr>
        <w:rPr>
          <w:rFonts w:ascii="Times New Roman" w:hAnsi="Times New Roman" w:cs="Times New Roman"/>
          <w:sz w:val="24"/>
          <w:szCs w:val="24"/>
        </w:rPr>
      </w:pPr>
      <w:r w:rsidRPr="00AB2C92">
        <w:rPr>
          <w:rFonts w:ascii="Times New Roman" w:hAnsi="Times New Roman" w:cs="Times New Roman"/>
          <w:sz w:val="24"/>
          <w:szCs w:val="24"/>
        </w:rPr>
        <w:t>Staff Present:</w:t>
      </w:r>
      <w:r w:rsidR="0054179F" w:rsidRPr="00AB2C92">
        <w:rPr>
          <w:rFonts w:ascii="Times New Roman" w:hAnsi="Times New Roman" w:cs="Times New Roman"/>
          <w:sz w:val="24"/>
          <w:szCs w:val="24"/>
        </w:rPr>
        <w:t xml:space="preserve"> </w:t>
      </w:r>
      <w:r w:rsidR="00851F16" w:rsidRPr="00AB2C92">
        <w:rPr>
          <w:rFonts w:ascii="Times New Roman" w:hAnsi="Times New Roman" w:cs="Times New Roman"/>
          <w:sz w:val="24"/>
          <w:szCs w:val="24"/>
        </w:rPr>
        <w:t>Mike Benton</w:t>
      </w:r>
      <w:r w:rsidR="00130EEE" w:rsidRPr="00AB2C92">
        <w:rPr>
          <w:rFonts w:ascii="Times New Roman" w:hAnsi="Times New Roman" w:cs="Times New Roman"/>
          <w:sz w:val="24"/>
          <w:szCs w:val="24"/>
        </w:rPr>
        <w:t xml:space="preserve">, </w:t>
      </w:r>
      <w:r w:rsidRPr="00AB2C92">
        <w:rPr>
          <w:rFonts w:ascii="Times New Roman" w:hAnsi="Times New Roman" w:cs="Times New Roman"/>
          <w:sz w:val="24"/>
          <w:szCs w:val="24"/>
        </w:rPr>
        <w:t>County Manager</w:t>
      </w:r>
      <w:r w:rsidR="00A70281">
        <w:rPr>
          <w:rFonts w:ascii="Times New Roman" w:hAnsi="Times New Roman" w:cs="Times New Roman"/>
          <w:sz w:val="24"/>
          <w:szCs w:val="24"/>
        </w:rPr>
        <w:t>,</w:t>
      </w:r>
      <w:r w:rsidR="00626D0A">
        <w:rPr>
          <w:rFonts w:ascii="Times New Roman" w:hAnsi="Times New Roman" w:cs="Times New Roman"/>
          <w:sz w:val="24"/>
          <w:szCs w:val="24"/>
        </w:rPr>
        <w:t xml:space="preserve"> </w:t>
      </w:r>
      <w:r w:rsidR="00F94BB0" w:rsidRPr="00AB2C92">
        <w:rPr>
          <w:rFonts w:ascii="Times New Roman" w:hAnsi="Times New Roman" w:cs="Times New Roman"/>
          <w:sz w:val="24"/>
          <w:szCs w:val="24"/>
        </w:rPr>
        <w:t>and David Ozburn</w:t>
      </w:r>
      <w:r w:rsidR="00A70281">
        <w:rPr>
          <w:rFonts w:ascii="Times New Roman" w:hAnsi="Times New Roman" w:cs="Times New Roman"/>
          <w:sz w:val="24"/>
          <w:szCs w:val="24"/>
        </w:rPr>
        <w:t xml:space="preserve">, </w:t>
      </w:r>
      <w:r w:rsidR="00A70281" w:rsidRPr="00AB2C92">
        <w:rPr>
          <w:rFonts w:ascii="Times New Roman" w:hAnsi="Times New Roman" w:cs="Times New Roman"/>
          <w:sz w:val="24"/>
          <w:szCs w:val="24"/>
        </w:rPr>
        <w:t>County Attorney</w:t>
      </w:r>
      <w:r w:rsidRPr="00AB2C92">
        <w:rPr>
          <w:rFonts w:ascii="Times New Roman" w:hAnsi="Times New Roman" w:cs="Times New Roman"/>
          <w:sz w:val="24"/>
          <w:szCs w:val="24"/>
        </w:rPr>
        <w:t>.</w:t>
      </w:r>
      <w:r w:rsidR="001059D3" w:rsidRPr="00AB2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4A44C" w14:textId="0341295E" w:rsidR="009D62BC" w:rsidRPr="00AB2C92" w:rsidRDefault="009D62BC" w:rsidP="006B3E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C92">
        <w:rPr>
          <w:rFonts w:ascii="Times New Roman" w:hAnsi="Times New Roman" w:cs="Times New Roman"/>
          <w:b/>
          <w:sz w:val="24"/>
          <w:szCs w:val="24"/>
          <w:u w:val="single"/>
        </w:rPr>
        <w:t>Pledge of Allegiance:</w:t>
      </w:r>
    </w:p>
    <w:p w14:paraId="2448881D" w14:textId="30E49346" w:rsidR="00EC4A67" w:rsidRPr="005D2715" w:rsidRDefault="0054179F" w:rsidP="005D2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C92">
        <w:rPr>
          <w:rFonts w:ascii="Times New Roman" w:hAnsi="Times New Roman" w:cs="Times New Roman"/>
          <w:b/>
          <w:sz w:val="24"/>
          <w:szCs w:val="24"/>
          <w:u w:val="single"/>
        </w:rPr>
        <w:t>Invocation</w:t>
      </w:r>
      <w:r w:rsidR="009D62BC" w:rsidRPr="00AB2C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D2715" w:rsidRPr="005D27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2715" w:rsidRPr="005D2715">
        <w:rPr>
          <w:rFonts w:ascii="Times New Roman" w:hAnsi="Times New Roman" w:cs="Times New Roman"/>
          <w:sz w:val="24"/>
          <w:szCs w:val="24"/>
        </w:rPr>
        <w:t xml:space="preserve">District </w:t>
      </w:r>
      <w:r w:rsidR="004D7C06">
        <w:rPr>
          <w:rFonts w:ascii="Times New Roman" w:hAnsi="Times New Roman" w:cs="Times New Roman"/>
          <w:sz w:val="24"/>
          <w:szCs w:val="24"/>
        </w:rPr>
        <w:t>2</w:t>
      </w:r>
      <w:r w:rsidR="005D2715" w:rsidRPr="005D2715">
        <w:rPr>
          <w:rFonts w:ascii="Times New Roman" w:hAnsi="Times New Roman" w:cs="Times New Roman"/>
          <w:sz w:val="24"/>
          <w:szCs w:val="24"/>
        </w:rPr>
        <w:t xml:space="preserve">- </w:t>
      </w:r>
      <w:r w:rsidR="004D7C06">
        <w:rPr>
          <w:rFonts w:ascii="Times New Roman" w:hAnsi="Times New Roman" w:cs="Times New Roman"/>
          <w:sz w:val="24"/>
          <w:szCs w:val="24"/>
        </w:rPr>
        <w:t>Chairman Bruce Henry</w:t>
      </w:r>
    </w:p>
    <w:p w14:paraId="00CEEF5F" w14:textId="77777777" w:rsidR="00286CC4" w:rsidRPr="00AB2C92" w:rsidRDefault="00286CC4" w:rsidP="002D6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399A75" w14:textId="77777777" w:rsidR="00247CB3" w:rsidRDefault="0080367C" w:rsidP="002D6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C92">
        <w:rPr>
          <w:rFonts w:ascii="Times New Roman" w:hAnsi="Times New Roman" w:cs="Times New Roman"/>
          <w:b/>
          <w:sz w:val="24"/>
          <w:szCs w:val="24"/>
          <w:u w:val="single"/>
        </w:rPr>
        <w:t>Age</w:t>
      </w:r>
      <w:r w:rsidR="009D62BC" w:rsidRPr="00AB2C92">
        <w:rPr>
          <w:rFonts w:ascii="Times New Roman" w:hAnsi="Times New Roman" w:cs="Times New Roman"/>
          <w:b/>
          <w:sz w:val="24"/>
          <w:szCs w:val="24"/>
          <w:u w:val="single"/>
        </w:rPr>
        <w:t>nda Approval</w:t>
      </w:r>
      <w:r w:rsidR="00A538B2" w:rsidRPr="00AB2C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D27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8619165" w14:textId="224F0767" w:rsidR="006B3EFA" w:rsidRPr="005D2715" w:rsidRDefault="005D2715" w:rsidP="002D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4D7C06">
        <w:rPr>
          <w:rFonts w:ascii="Times New Roman" w:hAnsi="Times New Roman" w:cs="Times New Roman"/>
          <w:sz w:val="24"/>
          <w:szCs w:val="24"/>
        </w:rPr>
        <w:t>Stunkel</w:t>
      </w:r>
      <w:r w:rsidR="00A70281">
        <w:rPr>
          <w:rFonts w:ascii="Times New Roman" w:hAnsi="Times New Roman" w:cs="Times New Roman"/>
          <w:sz w:val="24"/>
          <w:szCs w:val="24"/>
        </w:rPr>
        <w:t xml:space="preserve"> motioned to approve the agenda with </w:t>
      </w:r>
      <w:r w:rsidR="004D7C06">
        <w:rPr>
          <w:rFonts w:ascii="Times New Roman" w:hAnsi="Times New Roman" w:cs="Times New Roman"/>
          <w:sz w:val="24"/>
          <w:szCs w:val="24"/>
        </w:rPr>
        <w:t>the addition of an Executive Session</w:t>
      </w:r>
      <w:r w:rsidR="00A70281">
        <w:rPr>
          <w:rFonts w:ascii="Times New Roman" w:hAnsi="Times New Roman" w:cs="Times New Roman"/>
          <w:sz w:val="24"/>
          <w:szCs w:val="24"/>
        </w:rPr>
        <w:t xml:space="preserve">. Commissioner </w:t>
      </w:r>
      <w:r w:rsidR="004D7C06">
        <w:rPr>
          <w:rFonts w:ascii="Times New Roman" w:hAnsi="Times New Roman" w:cs="Times New Roman"/>
          <w:sz w:val="24"/>
          <w:szCs w:val="24"/>
        </w:rPr>
        <w:t>Pennamon</w:t>
      </w:r>
      <w:r w:rsidR="00A70281">
        <w:rPr>
          <w:rFonts w:ascii="Times New Roman" w:hAnsi="Times New Roman" w:cs="Times New Roman"/>
          <w:sz w:val="24"/>
          <w:szCs w:val="24"/>
        </w:rPr>
        <w:t xml:space="preserve"> seconded the motion, </w:t>
      </w:r>
      <w:r>
        <w:rPr>
          <w:rFonts w:ascii="Times New Roman" w:hAnsi="Times New Roman" w:cs="Times New Roman"/>
          <w:sz w:val="24"/>
          <w:szCs w:val="24"/>
        </w:rPr>
        <w:t xml:space="preserve">passed unanimously. </w:t>
      </w:r>
    </w:p>
    <w:p w14:paraId="0213D0CC" w14:textId="703CA725" w:rsidR="006C138D" w:rsidRPr="00AB2C92" w:rsidRDefault="006C138D" w:rsidP="002D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3F3EC" w14:textId="4CDBC86B" w:rsidR="00D94DAC" w:rsidRPr="00AB2C92" w:rsidRDefault="00130EEE" w:rsidP="002D6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C92">
        <w:rPr>
          <w:rFonts w:ascii="Times New Roman" w:hAnsi="Times New Roman" w:cs="Times New Roman"/>
          <w:b/>
          <w:sz w:val="24"/>
          <w:szCs w:val="24"/>
          <w:u w:val="single"/>
        </w:rPr>
        <w:t>Consent Agenda</w:t>
      </w:r>
      <w:r w:rsidRPr="004D7C06">
        <w:rPr>
          <w:rFonts w:ascii="Times New Roman" w:hAnsi="Times New Roman" w:cs="Times New Roman"/>
          <w:b/>
          <w:sz w:val="24"/>
          <w:szCs w:val="24"/>
        </w:rPr>
        <w:t>:</w:t>
      </w:r>
      <w:r w:rsidR="00992177" w:rsidRPr="004D7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C06" w:rsidRPr="004D7C06">
        <w:rPr>
          <w:rFonts w:ascii="Times New Roman" w:hAnsi="Times New Roman" w:cs="Times New Roman"/>
          <w:sz w:val="24"/>
          <w:szCs w:val="24"/>
        </w:rPr>
        <w:t>None</w:t>
      </w:r>
    </w:p>
    <w:p w14:paraId="4FA66B5B" w14:textId="77777777" w:rsidR="002D6E71" w:rsidRPr="00AB2C92" w:rsidRDefault="002D6E71" w:rsidP="002D6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06CF5D" w14:textId="11EB93F9" w:rsidR="00F4275E" w:rsidRPr="004D7C06" w:rsidRDefault="00EC4A67" w:rsidP="002D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4FA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</w:t>
      </w:r>
      <w:r w:rsidR="00F4275E" w:rsidRPr="008054FA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 w:rsidR="00F4275E" w:rsidRPr="004D7C06">
        <w:rPr>
          <w:rFonts w:ascii="Times New Roman" w:hAnsi="Times New Roman" w:cs="Times New Roman"/>
          <w:sz w:val="24"/>
          <w:szCs w:val="24"/>
        </w:rPr>
        <w:t xml:space="preserve">: </w:t>
      </w:r>
      <w:r w:rsidR="004D7C06" w:rsidRPr="004D7C06">
        <w:rPr>
          <w:rFonts w:ascii="Times New Roman" w:hAnsi="Times New Roman" w:cs="Times New Roman"/>
          <w:sz w:val="24"/>
          <w:szCs w:val="24"/>
        </w:rPr>
        <w:t>None</w:t>
      </w:r>
    </w:p>
    <w:p w14:paraId="26A48E15" w14:textId="77777777" w:rsidR="004D7C06" w:rsidRDefault="004D7C06" w:rsidP="00286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42BC62" w14:textId="159870DB" w:rsidR="007A58D3" w:rsidRPr="008054FA" w:rsidRDefault="007A58D3" w:rsidP="00286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4FA">
        <w:rPr>
          <w:rFonts w:ascii="Times New Roman" w:hAnsi="Times New Roman" w:cs="Times New Roman"/>
          <w:b/>
          <w:sz w:val="24"/>
          <w:szCs w:val="24"/>
          <w:u w:val="single"/>
        </w:rPr>
        <w:t>Check Re</w:t>
      </w:r>
      <w:r w:rsidR="00B41167" w:rsidRPr="008054FA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8054FA">
        <w:rPr>
          <w:rFonts w:ascii="Times New Roman" w:hAnsi="Times New Roman" w:cs="Times New Roman"/>
          <w:b/>
          <w:sz w:val="24"/>
          <w:szCs w:val="24"/>
          <w:u w:val="single"/>
        </w:rPr>
        <w:t>ister</w:t>
      </w:r>
      <w:r w:rsidRPr="004D7C06">
        <w:rPr>
          <w:rFonts w:ascii="Times New Roman" w:hAnsi="Times New Roman" w:cs="Times New Roman"/>
          <w:sz w:val="24"/>
          <w:szCs w:val="24"/>
        </w:rPr>
        <w:t>:</w:t>
      </w:r>
      <w:r w:rsidR="004D7C06" w:rsidRPr="004D7C06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07A70BC1" w14:textId="77777777" w:rsidR="00286CC4" w:rsidRPr="008054FA" w:rsidRDefault="00286CC4" w:rsidP="00286CC4">
      <w:pPr>
        <w:pStyle w:val="BodyText3"/>
        <w:spacing w:after="0" w:line="240" w:lineRule="auto"/>
      </w:pPr>
    </w:p>
    <w:p w14:paraId="231333E4" w14:textId="53FD5045" w:rsidR="00DE00D3" w:rsidRDefault="009517DF" w:rsidP="00E61532">
      <w:pPr>
        <w:pStyle w:val="BodyText3"/>
        <w:tabs>
          <w:tab w:val="left" w:pos="2256"/>
        </w:tabs>
        <w:spacing w:after="0" w:line="240" w:lineRule="auto"/>
        <w:jc w:val="both"/>
        <w:rPr>
          <w:u w:val="none"/>
        </w:rPr>
      </w:pPr>
      <w:r w:rsidRPr="008054FA">
        <w:t>Public Hearing</w:t>
      </w:r>
      <w:r w:rsidRPr="008054FA">
        <w:rPr>
          <w:u w:val="none"/>
        </w:rPr>
        <w:t xml:space="preserve">:  </w:t>
      </w:r>
      <w:r w:rsidR="000712C4" w:rsidRPr="004D7C06">
        <w:rPr>
          <w:b w:val="0"/>
          <w:u w:val="none"/>
        </w:rPr>
        <w:t>None</w:t>
      </w:r>
    </w:p>
    <w:p w14:paraId="5E0328D7" w14:textId="77777777" w:rsidR="004977A1" w:rsidRDefault="004977A1" w:rsidP="009517DF">
      <w:pPr>
        <w:pStyle w:val="BodyText3"/>
        <w:tabs>
          <w:tab w:val="left" w:pos="2256"/>
        </w:tabs>
        <w:spacing w:after="0" w:line="240" w:lineRule="auto"/>
        <w:rPr>
          <w:b w:val="0"/>
          <w:u w:val="none"/>
        </w:rPr>
      </w:pPr>
    </w:p>
    <w:p w14:paraId="4BCF5EB5" w14:textId="77777777" w:rsidR="00FD2EB4" w:rsidRPr="00FD2EB4" w:rsidRDefault="00FD2EB4" w:rsidP="00C055D3">
      <w:pPr>
        <w:pStyle w:val="ListParagraph"/>
        <w:spacing w:after="160" w:line="256" w:lineRule="auto"/>
        <w:ind w:left="0"/>
        <w:contextualSpacing/>
        <w:rPr>
          <w:b/>
          <w:sz w:val="24"/>
          <w:szCs w:val="24"/>
          <w:u w:val="single"/>
        </w:rPr>
      </w:pPr>
      <w:r w:rsidRPr="00FD2EB4">
        <w:rPr>
          <w:b/>
          <w:sz w:val="24"/>
          <w:szCs w:val="24"/>
          <w:u w:val="single"/>
        </w:rPr>
        <w:t>Commissioner’s Items:</w:t>
      </w:r>
    </w:p>
    <w:p w14:paraId="6EF3D8F7" w14:textId="1BD77A5D" w:rsidR="004D7C06" w:rsidRDefault="004D7C06" w:rsidP="008D07A1">
      <w:pPr>
        <w:pStyle w:val="ListParagraph"/>
        <w:spacing w:after="160" w:line="256" w:lineRule="auto"/>
        <w:ind w:left="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Commissioner Henry: </w:t>
      </w:r>
      <w:r w:rsidRPr="004D7C06">
        <w:rPr>
          <w:sz w:val="24"/>
          <w:szCs w:val="24"/>
        </w:rPr>
        <w:t>Reminded Facebook audience to be respectful in commenting.</w:t>
      </w:r>
      <w:r>
        <w:rPr>
          <w:b/>
          <w:sz w:val="24"/>
          <w:szCs w:val="24"/>
          <w:u w:val="single"/>
        </w:rPr>
        <w:t xml:space="preserve"> </w:t>
      </w:r>
    </w:p>
    <w:p w14:paraId="56F48435" w14:textId="2AFCCDE2" w:rsidR="008054FA" w:rsidRPr="008054FA" w:rsidRDefault="00C055D3" w:rsidP="008D07A1">
      <w:pPr>
        <w:pStyle w:val="ListParagraph"/>
        <w:spacing w:after="160" w:line="256" w:lineRule="auto"/>
        <w:ind w:left="0"/>
        <w:contextualSpacing/>
      </w:pPr>
      <w:r w:rsidRPr="008054FA">
        <w:rPr>
          <w:b/>
          <w:sz w:val="24"/>
          <w:szCs w:val="24"/>
          <w:u w:val="single"/>
        </w:rPr>
        <w:t>Commissioner Luke</w:t>
      </w:r>
      <w:r>
        <w:rPr>
          <w:b/>
          <w:sz w:val="24"/>
          <w:szCs w:val="24"/>
        </w:rPr>
        <w:t>-</w:t>
      </w:r>
      <w:r w:rsidR="00535D93" w:rsidRPr="008054FA">
        <w:rPr>
          <w:sz w:val="24"/>
          <w:szCs w:val="24"/>
        </w:rPr>
        <w:t xml:space="preserve"> </w:t>
      </w:r>
      <w:r w:rsidR="00AC2D10">
        <w:rPr>
          <w:sz w:val="24"/>
          <w:szCs w:val="24"/>
        </w:rPr>
        <w:t xml:space="preserve">Commissioner Luke </w:t>
      </w:r>
      <w:r w:rsidR="004D7C06">
        <w:rPr>
          <w:sz w:val="24"/>
          <w:szCs w:val="24"/>
        </w:rPr>
        <w:t>requested an update on the Pitts Chapel Bridge process with Newton County. He stated that he received ca call about logg</w:t>
      </w:r>
      <w:r w:rsidR="009045BF">
        <w:rPr>
          <w:sz w:val="24"/>
          <w:szCs w:val="24"/>
        </w:rPr>
        <w:t xml:space="preserve">ing issues on </w:t>
      </w:r>
      <w:proofErr w:type="spellStart"/>
      <w:r w:rsidR="009045BF">
        <w:rPr>
          <w:sz w:val="24"/>
          <w:szCs w:val="24"/>
        </w:rPr>
        <w:t>Marben</w:t>
      </w:r>
      <w:proofErr w:type="spellEnd"/>
      <w:r w:rsidR="009045BF">
        <w:rPr>
          <w:sz w:val="24"/>
          <w:szCs w:val="24"/>
        </w:rPr>
        <w:t xml:space="preserve"> Farm Road that has made the road worse. </w:t>
      </w:r>
    </w:p>
    <w:p w14:paraId="5979E355" w14:textId="1E5D9DA0" w:rsidR="002D6E71" w:rsidRDefault="0007669F" w:rsidP="002D6E71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8054FA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Commissioner </w:t>
      </w:r>
      <w:r w:rsidR="002D6E71" w:rsidRPr="008054FA">
        <w:rPr>
          <w:rFonts w:ascii="Times New Roman" w:hAnsi="Times New Roman" w:cs="Times New Roman"/>
          <w:b/>
          <w:sz w:val="24"/>
          <w:szCs w:val="24"/>
          <w:u w:val="single"/>
        </w:rPr>
        <w:t>Jernigan</w:t>
      </w:r>
      <w:r w:rsidR="002D6E71" w:rsidRPr="008054FA">
        <w:rPr>
          <w:rFonts w:ascii="Times New Roman" w:hAnsi="Times New Roman" w:cs="Times New Roman"/>
          <w:sz w:val="24"/>
          <w:szCs w:val="24"/>
        </w:rPr>
        <w:t xml:space="preserve">- </w:t>
      </w:r>
      <w:r w:rsidR="004D7C06"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0874B837" w14:textId="5103BB60" w:rsidR="004D7C06" w:rsidRPr="008054FA" w:rsidRDefault="004D7C06" w:rsidP="002D6E71">
      <w:pPr>
        <w:tabs>
          <w:tab w:val="left" w:pos="264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4D7C06">
        <w:rPr>
          <w:rFonts w:ascii="Times New Roman" w:hAnsi="Times New Roman" w:cs="Times New Roman"/>
          <w:b/>
          <w:sz w:val="24"/>
          <w:szCs w:val="24"/>
          <w:u w:val="single"/>
        </w:rPr>
        <w:t>Commissioner Pennamon:</w:t>
      </w:r>
      <w:r>
        <w:rPr>
          <w:rFonts w:ascii="Times New Roman" w:hAnsi="Times New Roman" w:cs="Times New Roman"/>
          <w:sz w:val="24"/>
          <w:szCs w:val="24"/>
        </w:rPr>
        <w:t xml:space="preserve"> Commissioner Pennamon stated that the sales tax for May was up 52%.</w:t>
      </w:r>
      <w:r w:rsidR="009045BF">
        <w:rPr>
          <w:rFonts w:ascii="Times New Roman" w:hAnsi="Times New Roman" w:cs="Times New Roman"/>
          <w:sz w:val="24"/>
          <w:szCs w:val="24"/>
        </w:rPr>
        <w:t xml:space="preserve"> He stated that we collected $104, </w:t>
      </w:r>
      <w:r w:rsidR="00317797">
        <w:rPr>
          <w:rFonts w:ascii="Times New Roman" w:hAnsi="Times New Roman" w:cs="Times New Roman"/>
          <w:sz w:val="24"/>
          <w:szCs w:val="24"/>
        </w:rPr>
        <w:t xml:space="preserve">550 over what we originally projected. </w:t>
      </w:r>
    </w:p>
    <w:p w14:paraId="351A4FC5" w14:textId="7D9D371B" w:rsidR="00F70E58" w:rsidRDefault="00844D03" w:rsidP="003D7379">
      <w:pPr>
        <w:pStyle w:val="BodyText3"/>
        <w:spacing w:after="0" w:line="240" w:lineRule="auto"/>
        <w:rPr>
          <w:u w:val="none"/>
        </w:rPr>
      </w:pPr>
      <w:r w:rsidRPr="008054FA">
        <w:t>Presentations/Delegations</w:t>
      </w:r>
      <w:r w:rsidR="000509C5">
        <w:rPr>
          <w:u w:val="none"/>
        </w:rPr>
        <w:t xml:space="preserve">: </w:t>
      </w:r>
      <w:r w:rsidR="005B517A" w:rsidRPr="005B517A">
        <w:rPr>
          <w:b w:val="0"/>
          <w:u w:val="none"/>
        </w:rPr>
        <w:t>None</w:t>
      </w:r>
    </w:p>
    <w:p w14:paraId="2C3EA9B7" w14:textId="77777777" w:rsidR="00496C60" w:rsidRDefault="00496C60" w:rsidP="00E008AB">
      <w:pPr>
        <w:pStyle w:val="BodyText3"/>
        <w:tabs>
          <w:tab w:val="center" w:pos="5400"/>
        </w:tabs>
        <w:spacing w:after="0" w:line="240" w:lineRule="auto"/>
      </w:pPr>
    </w:p>
    <w:p w14:paraId="64A394F1" w14:textId="22D271ED" w:rsidR="0084576C" w:rsidRPr="008054FA" w:rsidRDefault="0084576C" w:rsidP="00E008AB">
      <w:pPr>
        <w:pStyle w:val="BodyText3"/>
        <w:tabs>
          <w:tab w:val="center" w:pos="5400"/>
        </w:tabs>
        <w:spacing w:after="0" w:line="240" w:lineRule="auto"/>
        <w:rPr>
          <w:b w:val="0"/>
        </w:rPr>
      </w:pPr>
      <w:r w:rsidRPr="008054FA">
        <w:t>Regular Agenda:</w:t>
      </w:r>
    </w:p>
    <w:p w14:paraId="04DDE048" w14:textId="43317472" w:rsidR="005B517A" w:rsidRPr="005B517A" w:rsidRDefault="00137E9C" w:rsidP="005B517A">
      <w:pPr>
        <w:pStyle w:val="NoSpacing"/>
      </w:pPr>
      <w:r w:rsidRPr="00907ED8">
        <w:rPr>
          <w:b/>
          <w:u w:val="single"/>
        </w:rPr>
        <w:t>Item 1:</w:t>
      </w:r>
      <w:r w:rsidR="000712C4">
        <w:rPr>
          <w:b/>
          <w:u w:val="single"/>
        </w:rPr>
        <w:t xml:space="preserve"> </w:t>
      </w:r>
      <w:r w:rsidR="005B517A">
        <w:rPr>
          <w:b/>
          <w:u w:val="single"/>
        </w:rPr>
        <w:t>Adopt Jasper County Board of Education Tax Levy for 2020 Tax Billing</w:t>
      </w:r>
      <w:r w:rsidR="005B517A" w:rsidRPr="00317797">
        <w:rPr>
          <w:b/>
        </w:rPr>
        <w:t xml:space="preserve">: </w:t>
      </w:r>
      <w:r w:rsidR="00317797" w:rsidRPr="00317797">
        <w:t xml:space="preserve">Chairman Henry stated that </w:t>
      </w:r>
      <w:r w:rsidR="00317797">
        <w:t xml:space="preserve">Jasper County Board of Education has set their millage rate at 17.43. This will finalize our 2021 budget. </w:t>
      </w:r>
      <w:r w:rsidR="005B517A" w:rsidRPr="00317797">
        <w:t xml:space="preserve">Commissioner Pennamon motioned to adopt Board of Education </w:t>
      </w:r>
      <w:r w:rsidR="002A15F0">
        <w:t xml:space="preserve">millage rate </w:t>
      </w:r>
      <w:r w:rsidR="005B517A" w:rsidRPr="00317797">
        <w:t>for 202</w:t>
      </w:r>
      <w:r w:rsidR="005B517A" w:rsidRPr="005B517A">
        <w:t>0 Tax Billing at 17.473 for a total combined Jasper County millage rate of 32.817; passed unanimously.</w:t>
      </w:r>
    </w:p>
    <w:p w14:paraId="50244F03" w14:textId="0E6ED45F" w:rsidR="00247CB3" w:rsidRPr="005B517A" w:rsidRDefault="00247CB3" w:rsidP="00E008AB">
      <w:pPr>
        <w:pStyle w:val="NoSpacing"/>
        <w:jc w:val="both"/>
      </w:pPr>
    </w:p>
    <w:p w14:paraId="20F0C264" w14:textId="3A93B64F" w:rsidR="003F71CF" w:rsidRPr="00B469C6" w:rsidRDefault="00675EEB" w:rsidP="00286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4FA">
        <w:rPr>
          <w:rFonts w:ascii="Times New Roman" w:hAnsi="Times New Roman" w:cs="Times New Roman"/>
          <w:b/>
          <w:sz w:val="24"/>
          <w:szCs w:val="24"/>
          <w:u w:val="single"/>
        </w:rPr>
        <w:t>County Attorney Items</w:t>
      </w:r>
      <w:r w:rsidRPr="008054FA">
        <w:rPr>
          <w:rFonts w:ascii="Times New Roman" w:hAnsi="Times New Roman" w:cs="Times New Roman"/>
          <w:b/>
          <w:sz w:val="24"/>
          <w:szCs w:val="24"/>
        </w:rPr>
        <w:t>:</w:t>
      </w:r>
      <w:r w:rsidR="00560E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02DF">
        <w:rPr>
          <w:rFonts w:ascii="Times New Roman" w:hAnsi="Times New Roman" w:cs="Times New Roman"/>
          <w:sz w:val="24"/>
          <w:szCs w:val="24"/>
        </w:rPr>
        <w:t>None</w:t>
      </w:r>
      <w:r w:rsidR="00626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D0911E" w14:textId="77777777" w:rsidR="00034C0D" w:rsidRPr="008054FA" w:rsidRDefault="00034C0D" w:rsidP="006D4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DC2B30" w14:textId="15B18A39" w:rsidR="00615185" w:rsidRDefault="00D6498D" w:rsidP="00810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FA">
        <w:rPr>
          <w:rFonts w:ascii="Times New Roman" w:hAnsi="Times New Roman" w:cs="Times New Roman"/>
          <w:b/>
          <w:sz w:val="24"/>
          <w:szCs w:val="24"/>
          <w:u w:val="single"/>
        </w:rPr>
        <w:t>County Manager Item</w:t>
      </w:r>
      <w:r w:rsidR="004064C5" w:rsidRPr="008054F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8054FA">
        <w:rPr>
          <w:rFonts w:ascii="Times New Roman" w:hAnsi="Times New Roman" w:cs="Times New Roman"/>
          <w:sz w:val="24"/>
          <w:szCs w:val="24"/>
        </w:rPr>
        <w:t>:</w:t>
      </w:r>
      <w:r w:rsidR="00336C1D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6ADD208D" w14:textId="77777777" w:rsidR="00336C1D" w:rsidRDefault="00336C1D" w:rsidP="00810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C9966" w14:textId="0C2C2C70" w:rsidR="00912513" w:rsidRDefault="00851F16" w:rsidP="002903E1">
      <w:pPr>
        <w:pStyle w:val="BodyText"/>
        <w:contextualSpacing/>
      </w:pPr>
      <w:r w:rsidRPr="008054FA">
        <w:rPr>
          <w:b/>
          <w:u w:val="single"/>
        </w:rPr>
        <w:lastRenderedPageBreak/>
        <w:t>Citizens Comments:</w:t>
      </w:r>
      <w:r w:rsidR="00387EBB" w:rsidRPr="008054FA">
        <w:t xml:space="preserve"> </w:t>
      </w:r>
      <w:r w:rsidR="00336C1D">
        <w:t>None</w:t>
      </w:r>
    </w:p>
    <w:p w14:paraId="5ADE9CC7" w14:textId="45B80857" w:rsidR="00B756D7" w:rsidRDefault="00B756D7" w:rsidP="002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4FA"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  <w:r w:rsidRPr="00AC2D10">
        <w:rPr>
          <w:rFonts w:ascii="Times New Roman" w:hAnsi="Times New Roman" w:cs="Times New Roman"/>
          <w:b/>
          <w:sz w:val="24"/>
          <w:szCs w:val="24"/>
        </w:rPr>
        <w:t>:</w:t>
      </w:r>
      <w:r w:rsidR="00AC2D10" w:rsidRPr="00AC2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C1D">
        <w:rPr>
          <w:rFonts w:ascii="Times New Roman" w:hAnsi="Times New Roman" w:cs="Times New Roman"/>
          <w:sz w:val="24"/>
          <w:szCs w:val="24"/>
        </w:rPr>
        <w:t>Commissioner Luke motioned to go into Executive session at 6:10 p.m. Commissioner Stunkel seconded the motion, passed unanimously.</w:t>
      </w:r>
    </w:p>
    <w:p w14:paraId="4024C992" w14:textId="77777777" w:rsidR="00336C1D" w:rsidRDefault="00336C1D" w:rsidP="002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5C951" w14:textId="7DC43C8A" w:rsidR="00336C1D" w:rsidRDefault="00336C1D" w:rsidP="002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Pennamon motioned to exit the Executive Session at 6:40 p.m. Commissioner Stunkel seconded the motion, passed unanimously.</w:t>
      </w:r>
    </w:p>
    <w:p w14:paraId="23CEA1E7" w14:textId="1AF8FADC" w:rsidR="00AB2C92" w:rsidRPr="008054FA" w:rsidRDefault="00AB2C92" w:rsidP="00AC2D10">
      <w:pPr>
        <w:pStyle w:val="BodyText3"/>
        <w:spacing w:after="0" w:line="240" w:lineRule="auto"/>
        <w:rPr>
          <w:b w:val="0"/>
          <w:u w:val="none"/>
        </w:rPr>
      </w:pPr>
    </w:p>
    <w:p w14:paraId="781E77B8" w14:textId="4925EE2A" w:rsidR="00546ABC" w:rsidRPr="008054FA" w:rsidRDefault="00546ABC" w:rsidP="008B421C">
      <w:pPr>
        <w:pStyle w:val="BodyText3"/>
        <w:spacing w:after="0" w:line="240" w:lineRule="auto"/>
      </w:pPr>
      <w:r w:rsidRPr="008054FA">
        <w:t>Adjourn:</w:t>
      </w:r>
    </w:p>
    <w:p w14:paraId="4B173D93" w14:textId="66AFBFEF" w:rsidR="00321699" w:rsidRPr="008054FA" w:rsidRDefault="00397FE6" w:rsidP="008B421C">
      <w:pPr>
        <w:pStyle w:val="BodyText"/>
        <w:spacing w:after="0" w:line="240" w:lineRule="auto"/>
      </w:pPr>
      <w:r w:rsidRPr="008054FA">
        <w:t>Commissioner</w:t>
      </w:r>
      <w:r w:rsidR="00496C60">
        <w:t xml:space="preserve"> Luke</w:t>
      </w:r>
      <w:r w:rsidR="006B2007" w:rsidRPr="008054FA">
        <w:t xml:space="preserve"> motione</w:t>
      </w:r>
      <w:r w:rsidR="00336C1D">
        <w:t>d to adjourn the meeting at 6:40</w:t>
      </w:r>
      <w:r w:rsidR="006B2007" w:rsidRPr="008054FA">
        <w:t xml:space="preserve"> p</w:t>
      </w:r>
      <w:r w:rsidR="00E61532">
        <w:t>.</w:t>
      </w:r>
      <w:r w:rsidR="006B2007" w:rsidRPr="008054FA">
        <w:t>m</w:t>
      </w:r>
      <w:r w:rsidR="005709BD" w:rsidRPr="008054FA">
        <w:t xml:space="preserve">. Commissioner </w:t>
      </w:r>
      <w:r w:rsidR="00336C1D">
        <w:t xml:space="preserve">Pennamon </w:t>
      </w:r>
      <w:r w:rsidR="005709BD" w:rsidRPr="008054FA">
        <w:t>seconded the motion, passed unanimously.</w:t>
      </w:r>
    </w:p>
    <w:p w14:paraId="32AE2CE6" w14:textId="77777777" w:rsidR="00D45AFD" w:rsidRPr="008054FA" w:rsidRDefault="00D45AFD">
      <w:pPr>
        <w:rPr>
          <w:rFonts w:ascii="Times New Roman" w:hAnsi="Times New Roman" w:cs="Times New Roman"/>
          <w:sz w:val="24"/>
          <w:szCs w:val="24"/>
        </w:rPr>
      </w:pPr>
    </w:p>
    <w:p w14:paraId="14BDBB9C" w14:textId="77777777" w:rsidR="0039796E" w:rsidRPr="008054FA" w:rsidRDefault="0039796E">
      <w:pPr>
        <w:rPr>
          <w:rFonts w:ascii="Times New Roman" w:hAnsi="Times New Roman" w:cs="Times New Roman"/>
          <w:sz w:val="24"/>
          <w:szCs w:val="24"/>
        </w:rPr>
      </w:pPr>
      <w:r w:rsidRPr="008054F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DD31282" w14:textId="1CFCA416" w:rsidR="0039796E" w:rsidRPr="008054FA" w:rsidRDefault="00181D43" w:rsidP="008054FA">
      <w:pPr>
        <w:pStyle w:val="NoSpacing"/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Bruce Henry</w:t>
      </w:r>
      <w:r w:rsidR="0039796E" w:rsidRPr="008054FA">
        <w:rPr>
          <w:rFonts w:eastAsiaTheme="minorEastAsia"/>
        </w:rPr>
        <w:t>, Chairman</w:t>
      </w:r>
    </w:p>
    <w:p w14:paraId="063CA9E2" w14:textId="77777777" w:rsidR="00C31CA7" w:rsidRPr="008054FA" w:rsidRDefault="00C31CA7">
      <w:pPr>
        <w:rPr>
          <w:rFonts w:ascii="Times New Roman" w:hAnsi="Times New Roman" w:cs="Times New Roman"/>
          <w:sz w:val="24"/>
          <w:szCs w:val="24"/>
        </w:rPr>
      </w:pPr>
    </w:p>
    <w:p w14:paraId="1F91DF4C" w14:textId="77777777" w:rsidR="0039796E" w:rsidRPr="008054FA" w:rsidRDefault="0039796E">
      <w:pPr>
        <w:rPr>
          <w:rFonts w:ascii="Times New Roman" w:hAnsi="Times New Roman" w:cs="Times New Roman"/>
          <w:sz w:val="24"/>
          <w:szCs w:val="24"/>
        </w:rPr>
      </w:pPr>
      <w:r w:rsidRPr="008054F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A3034E9" w14:textId="14618D6E" w:rsidR="00B973E8" w:rsidRPr="008054FA" w:rsidRDefault="00FD3B5D">
      <w:pPr>
        <w:rPr>
          <w:rFonts w:ascii="Times New Roman" w:hAnsi="Times New Roman" w:cs="Times New Roman"/>
          <w:sz w:val="24"/>
          <w:szCs w:val="24"/>
        </w:rPr>
      </w:pPr>
      <w:r w:rsidRPr="008054FA">
        <w:rPr>
          <w:rFonts w:ascii="Times New Roman" w:hAnsi="Times New Roman" w:cs="Times New Roman"/>
          <w:sz w:val="24"/>
          <w:szCs w:val="24"/>
        </w:rPr>
        <w:t>Sharon Robinson, Clerk</w:t>
      </w:r>
      <w:bookmarkStart w:id="0" w:name="_GoBack"/>
      <w:bookmarkEnd w:id="0"/>
    </w:p>
    <w:sectPr w:rsidR="00B973E8" w:rsidRPr="008054FA" w:rsidSect="00FC65B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1D3E1" w14:textId="77777777" w:rsidR="00FD4E59" w:rsidRDefault="00FD4E59" w:rsidP="00FD4E59">
      <w:pPr>
        <w:spacing w:after="0" w:line="240" w:lineRule="auto"/>
      </w:pPr>
      <w:r>
        <w:separator/>
      </w:r>
    </w:p>
  </w:endnote>
  <w:endnote w:type="continuationSeparator" w:id="0">
    <w:p w14:paraId="00DAEDB0" w14:textId="77777777" w:rsidR="00FD4E59" w:rsidRDefault="00FD4E59" w:rsidP="00FD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A139D" w14:textId="66A32CE9" w:rsidR="00FD4E59" w:rsidRDefault="00FD4E59" w:rsidP="00FD4E59">
    <w:pPr>
      <w:pStyle w:val="Footer"/>
    </w:pPr>
    <w:r>
      <w:t>Jasper County Board of Commissioners Meeting Minutes</w:t>
    </w:r>
    <w:r w:rsidR="00220ABD">
      <w:t xml:space="preserve"> </w:t>
    </w:r>
    <w:r w:rsidR="001F763A">
      <w:t>July</w:t>
    </w:r>
    <w:r w:rsidR="00247CB3">
      <w:t xml:space="preserve"> 1</w:t>
    </w:r>
    <w:r w:rsidR="001F763A">
      <w:t>3</w:t>
    </w:r>
    <w:r w:rsidR="00E008AB">
      <w:t>,</w:t>
    </w:r>
    <w:r w:rsidR="00181D43">
      <w:t xml:space="preserve"> 2020</w:t>
    </w:r>
    <w:r w:rsidR="00182DA8">
      <w:t xml:space="preserve"> </w:t>
    </w:r>
    <w:r>
      <w:t xml:space="preserve">– </w:t>
    </w:r>
    <w:r w:rsidR="008A6419">
      <w:t>Called</w:t>
    </w:r>
    <w:r w:rsidR="000C0C32">
      <w:t xml:space="preserve"> </w:t>
    </w:r>
    <w:r>
      <w:t xml:space="preserve">Meeting </w:t>
    </w:r>
  </w:p>
  <w:p w14:paraId="6BFF6385" w14:textId="77777777" w:rsidR="00FD4E59" w:rsidRDefault="00FD4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AA15D" w14:textId="77777777" w:rsidR="00FD4E59" w:rsidRDefault="00FD4E59" w:rsidP="00FD4E59">
      <w:pPr>
        <w:spacing w:after="0" w:line="240" w:lineRule="auto"/>
      </w:pPr>
      <w:r>
        <w:separator/>
      </w:r>
    </w:p>
  </w:footnote>
  <w:footnote w:type="continuationSeparator" w:id="0">
    <w:p w14:paraId="3259169F" w14:textId="77777777" w:rsidR="00FD4E59" w:rsidRDefault="00FD4E59" w:rsidP="00FD4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30A"/>
    <w:multiLevelType w:val="hybridMultilevel"/>
    <w:tmpl w:val="6B6EB4B4"/>
    <w:lvl w:ilvl="0" w:tplc="84B24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46DE5"/>
    <w:multiLevelType w:val="hybridMultilevel"/>
    <w:tmpl w:val="C4AC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3EF6"/>
    <w:multiLevelType w:val="hybridMultilevel"/>
    <w:tmpl w:val="6F5A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6C19"/>
    <w:multiLevelType w:val="hybridMultilevel"/>
    <w:tmpl w:val="C7080BD0"/>
    <w:lvl w:ilvl="0" w:tplc="08749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D2100"/>
    <w:multiLevelType w:val="hybridMultilevel"/>
    <w:tmpl w:val="67C208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D836C0"/>
    <w:multiLevelType w:val="hybridMultilevel"/>
    <w:tmpl w:val="53345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B2F86"/>
    <w:multiLevelType w:val="hybridMultilevel"/>
    <w:tmpl w:val="C4AC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43021"/>
    <w:multiLevelType w:val="hybridMultilevel"/>
    <w:tmpl w:val="C4AC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B26CF"/>
    <w:multiLevelType w:val="hybridMultilevel"/>
    <w:tmpl w:val="C4AC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479F9"/>
    <w:multiLevelType w:val="hybridMultilevel"/>
    <w:tmpl w:val="77906A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1E7A75"/>
    <w:multiLevelType w:val="hybridMultilevel"/>
    <w:tmpl w:val="C4AC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12C04"/>
    <w:multiLevelType w:val="hybridMultilevel"/>
    <w:tmpl w:val="F8882AFC"/>
    <w:lvl w:ilvl="0" w:tplc="84B24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A16991"/>
    <w:multiLevelType w:val="hybridMultilevel"/>
    <w:tmpl w:val="3A58B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F0446B"/>
    <w:multiLevelType w:val="hybridMultilevel"/>
    <w:tmpl w:val="56E4E99C"/>
    <w:lvl w:ilvl="0" w:tplc="51D6DA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4533B5"/>
    <w:multiLevelType w:val="hybridMultilevel"/>
    <w:tmpl w:val="C4AC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367B0"/>
    <w:multiLevelType w:val="hybridMultilevel"/>
    <w:tmpl w:val="D79040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DC06FA"/>
    <w:multiLevelType w:val="hybridMultilevel"/>
    <w:tmpl w:val="C4AC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23E59"/>
    <w:multiLevelType w:val="hybridMultilevel"/>
    <w:tmpl w:val="C4AC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F41B1"/>
    <w:multiLevelType w:val="hybridMultilevel"/>
    <w:tmpl w:val="EF5A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76040"/>
    <w:multiLevelType w:val="hybridMultilevel"/>
    <w:tmpl w:val="9B988DF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36EC322C"/>
    <w:multiLevelType w:val="hybridMultilevel"/>
    <w:tmpl w:val="2182E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609DB"/>
    <w:multiLevelType w:val="hybridMultilevel"/>
    <w:tmpl w:val="C4AC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441FA"/>
    <w:multiLevelType w:val="hybridMultilevel"/>
    <w:tmpl w:val="47F4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56C02"/>
    <w:multiLevelType w:val="hybridMultilevel"/>
    <w:tmpl w:val="F8882AFC"/>
    <w:lvl w:ilvl="0" w:tplc="84B24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304FA3"/>
    <w:multiLevelType w:val="hybridMultilevel"/>
    <w:tmpl w:val="FA4279CA"/>
    <w:lvl w:ilvl="0" w:tplc="08D8B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9C5F7B"/>
    <w:multiLevelType w:val="hybridMultilevel"/>
    <w:tmpl w:val="C4AC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96478"/>
    <w:multiLevelType w:val="hybridMultilevel"/>
    <w:tmpl w:val="C4EA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134EF"/>
    <w:multiLevelType w:val="hybridMultilevel"/>
    <w:tmpl w:val="CCB83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33804"/>
    <w:multiLevelType w:val="hybridMultilevel"/>
    <w:tmpl w:val="1292ED7E"/>
    <w:lvl w:ilvl="0" w:tplc="B1604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A3909"/>
    <w:multiLevelType w:val="hybridMultilevel"/>
    <w:tmpl w:val="2D2C5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E4554"/>
    <w:multiLevelType w:val="hybridMultilevel"/>
    <w:tmpl w:val="C4AC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9214C"/>
    <w:multiLevelType w:val="hybridMultilevel"/>
    <w:tmpl w:val="68F85ACA"/>
    <w:lvl w:ilvl="0" w:tplc="EFAAD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AA412F"/>
    <w:multiLevelType w:val="hybridMultilevel"/>
    <w:tmpl w:val="C4AC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E2B6D"/>
    <w:multiLevelType w:val="hybridMultilevel"/>
    <w:tmpl w:val="C4AC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22D2D"/>
    <w:multiLevelType w:val="hybridMultilevel"/>
    <w:tmpl w:val="901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A4AB7"/>
    <w:multiLevelType w:val="hybridMultilevel"/>
    <w:tmpl w:val="54DC05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380595"/>
    <w:multiLevelType w:val="hybridMultilevel"/>
    <w:tmpl w:val="C4AC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67F33"/>
    <w:multiLevelType w:val="hybridMultilevel"/>
    <w:tmpl w:val="C07270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93282"/>
    <w:multiLevelType w:val="hybridMultilevel"/>
    <w:tmpl w:val="68F85ACA"/>
    <w:lvl w:ilvl="0" w:tplc="EFAAD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E1420D"/>
    <w:multiLevelType w:val="hybridMultilevel"/>
    <w:tmpl w:val="6F20B674"/>
    <w:lvl w:ilvl="0" w:tplc="296EA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134ED"/>
    <w:multiLevelType w:val="hybridMultilevel"/>
    <w:tmpl w:val="A694F33E"/>
    <w:lvl w:ilvl="0" w:tplc="971C7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694411"/>
    <w:multiLevelType w:val="hybridMultilevel"/>
    <w:tmpl w:val="C4AC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3"/>
  </w:num>
  <w:num w:numId="4">
    <w:abstractNumId w:val="35"/>
  </w:num>
  <w:num w:numId="5">
    <w:abstractNumId w:val="4"/>
  </w:num>
  <w:num w:numId="6">
    <w:abstractNumId w:val="2"/>
  </w:num>
  <w:num w:numId="7">
    <w:abstractNumId w:val="27"/>
  </w:num>
  <w:num w:numId="8">
    <w:abstractNumId w:val="5"/>
  </w:num>
  <w:num w:numId="9">
    <w:abstractNumId w:val="18"/>
  </w:num>
  <w:num w:numId="10">
    <w:abstractNumId w:val="22"/>
  </w:num>
  <w:num w:numId="11">
    <w:abstractNumId w:val="34"/>
  </w:num>
  <w:num w:numId="12">
    <w:abstractNumId w:val="41"/>
  </w:num>
  <w:num w:numId="13">
    <w:abstractNumId w:val="19"/>
  </w:num>
  <w:num w:numId="14">
    <w:abstractNumId w:val="15"/>
  </w:num>
  <w:num w:numId="15">
    <w:abstractNumId w:val="26"/>
  </w:num>
  <w:num w:numId="16">
    <w:abstractNumId w:val="17"/>
  </w:num>
  <w:num w:numId="17">
    <w:abstractNumId w:val="1"/>
  </w:num>
  <w:num w:numId="18">
    <w:abstractNumId w:val="6"/>
  </w:num>
  <w:num w:numId="19">
    <w:abstractNumId w:val="33"/>
  </w:num>
  <w:num w:numId="20">
    <w:abstractNumId w:val="25"/>
  </w:num>
  <w:num w:numId="21">
    <w:abstractNumId w:val="32"/>
  </w:num>
  <w:num w:numId="22">
    <w:abstractNumId w:val="13"/>
  </w:num>
  <w:num w:numId="23">
    <w:abstractNumId w:val="7"/>
  </w:num>
  <w:num w:numId="24">
    <w:abstractNumId w:val="16"/>
  </w:num>
  <w:num w:numId="25">
    <w:abstractNumId w:val="14"/>
  </w:num>
  <w:num w:numId="26">
    <w:abstractNumId w:val="8"/>
  </w:num>
  <w:num w:numId="27">
    <w:abstractNumId w:val="21"/>
  </w:num>
  <w:num w:numId="28">
    <w:abstractNumId w:val="30"/>
  </w:num>
  <w:num w:numId="29">
    <w:abstractNumId w:val="10"/>
  </w:num>
  <w:num w:numId="30">
    <w:abstractNumId w:val="36"/>
  </w:num>
  <w:num w:numId="31">
    <w:abstractNumId w:val="20"/>
  </w:num>
  <w:num w:numId="32">
    <w:abstractNumId w:val="12"/>
  </w:num>
  <w:num w:numId="33">
    <w:abstractNumId w:val="40"/>
  </w:num>
  <w:num w:numId="34">
    <w:abstractNumId w:val="31"/>
  </w:num>
  <w:num w:numId="35">
    <w:abstractNumId w:val="38"/>
  </w:num>
  <w:num w:numId="36">
    <w:abstractNumId w:val="11"/>
  </w:num>
  <w:num w:numId="37">
    <w:abstractNumId w:val="23"/>
  </w:num>
  <w:num w:numId="38">
    <w:abstractNumId w:val="37"/>
  </w:num>
  <w:num w:numId="39">
    <w:abstractNumId w:val="29"/>
  </w:num>
  <w:num w:numId="40">
    <w:abstractNumId w:val="0"/>
  </w:num>
  <w:num w:numId="41">
    <w:abstractNumId w:val="9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FA"/>
    <w:rsid w:val="00000593"/>
    <w:rsid w:val="00003725"/>
    <w:rsid w:val="00004087"/>
    <w:rsid w:val="000045CA"/>
    <w:rsid w:val="000053E5"/>
    <w:rsid w:val="00013627"/>
    <w:rsid w:val="00023D0E"/>
    <w:rsid w:val="0002449A"/>
    <w:rsid w:val="00024F2F"/>
    <w:rsid w:val="000260FC"/>
    <w:rsid w:val="00026EE3"/>
    <w:rsid w:val="000274F3"/>
    <w:rsid w:val="00030198"/>
    <w:rsid w:val="00032B9D"/>
    <w:rsid w:val="00033FEF"/>
    <w:rsid w:val="00034C0D"/>
    <w:rsid w:val="00035C54"/>
    <w:rsid w:val="00037DFB"/>
    <w:rsid w:val="00040781"/>
    <w:rsid w:val="00042D79"/>
    <w:rsid w:val="000436C3"/>
    <w:rsid w:val="00047F3D"/>
    <w:rsid w:val="000509C5"/>
    <w:rsid w:val="000533AD"/>
    <w:rsid w:val="00057D6A"/>
    <w:rsid w:val="00060DE7"/>
    <w:rsid w:val="000610B9"/>
    <w:rsid w:val="00063B2F"/>
    <w:rsid w:val="000656ED"/>
    <w:rsid w:val="00066482"/>
    <w:rsid w:val="000712C4"/>
    <w:rsid w:val="00071FDE"/>
    <w:rsid w:val="0007248F"/>
    <w:rsid w:val="000724F5"/>
    <w:rsid w:val="0007263B"/>
    <w:rsid w:val="00072F70"/>
    <w:rsid w:val="0007454B"/>
    <w:rsid w:val="000746A7"/>
    <w:rsid w:val="00075878"/>
    <w:rsid w:val="00076465"/>
    <w:rsid w:val="0007669F"/>
    <w:rsid w:val="000769D0"/>
    <w:rsid w:val="00076BB8"/>
    <w:rsid w:val="000829C3"/>
    <w:rsid w:val="000836B6"/>
    <w:rsid w:val="00083BEA"/>
    <w:rsid w:val="00087C2F"/>
    <w:rsid w:val="000916D1"/>
    <w:rsid w:val="00091BCE"/>
    <w:rsid w:val="000A056F"/>
    <w:rsid w:val="000A2068"/>
    <w:rsid w:val="000A2DA7"/>
    <w:rsid w:val="000A357B"/>
    <w:rsid w:val="000A4C84"/>
    <w:rsid w:val="000A4CB9"/>
    <w:rsid w:val="000A5810"/>
    <w:rsid w:val="000A7693"/>
    <w:rsid w:val="000B0238"/>
    <w:rsid w:val="000B118F"/>
    <w:rsid w:val="000B5B15"/>
    <w:rsid w:val="000B6628"/>
    <w:rsid w:val="000B7399"/>
    <w:rsid w:val="000B7A6F"/>
    <w:rsid w:val="000C0C32"/>
    <w:rsid w:val="000C48D9"/>
    <w:rsid w:val="000C52F2"/>
    <w:rsid w:val="000C5778"/>
    <w:rsid w:val="000D0D7F"/>
    <w:rsid w:val="000D175D"/>
    <w:rsid w:val="000D1F9F"/>
    <w:rsid w:val="000D2343"/>
    <w:rsid w:val="000D445F"/>
    <w:rsid w:val="000D44E6"/>
    <w:rsid w:val="000D5792"/>
    <w:rsid w:val="000D604E"/>
    <w:rsid w:val="000D6CCB"/>
    <w:rsid w:val="000E3D52"/>
    <w:rsid w:val="000E52B8"/>
    <w:rsid w:val="000E5AAE"/>
    <w:rsid w:val="000F1A83"/>
    <w:rsid w:val="000F20C5"/>
    <w:rsid w:val="000F436E"/>
    <w:rsid w:val="001002E9"/>
    <w:rsid w:val="00100BB0"/>
    <w:rsid w:val="00100F11"/>
    <w:rsid w:val="001023F6"/>
    <w:rsid w:val="00102FD0"/>
    <w:rsid w:val="00104148"/>
    <w:rsid w:val="001059D3"/>
    <w:rsid w:val="00106F6E"/>
    <w:rsid w:val="00111AF2"/>
    <w:rsid w:val="00113D4D"/>
    <w:rsid w:val="001158B6"/>
    <w:rsid w:val="001178A2"/>
    <w:rsid w:val="0012139E"/>
    <w:rsid w:val="001218C5"/>
    <w:rsid w:val="00122DD3"/>
    <w:rsid w:val="00125933"/>
    <w:rsid w:val="00125A97"/>
    <w:rsid w:val="001273DF"/>
    <w:rsid w:val="00127A56"/>
    <w:rsid w:val="001300C3"/>
    <w:rsid w:val="00130EEE"/>
    <w:rsid w:val="00132C86"/>
    <w:rsid w:val="001338DB"/>
    <w:rsid w:val="00135C8D"/>
    <w:rsid w:val="00135D7F"/>
    <w:rsid w:val="00137E9C"/>
    <w:rsid w:val="001412B9"/>
    <w:rsid w:val="0014378E"/>
    <w:rsid w:val="00144EFF"/>
    <w:rsid w:val="0014642B"/>
    <w:rsid w:val="00147CCE"/>
    <w:rsid w:val="001508A6"/>
    <w:rsid w:val="00152CA8"/>
    <w:rsid w:val="00154F1B"/>
    <w:rsid w:val="0015585E"/>
    <w:rsid w:val="001602C5"/>
    <w:rsid w:val="001610EB"/>
    <w:rsid w:val="00165771"/>
    <w:rsid w:val="00165B4D"/>
    <w:rsid w:val="00166D08"/>
    <w:rsid w:val="0016764C"/>
    <w:rsid w:val="00167837"/>
    <w:rsid w:val="00172CFC"/>
    <w:rsid w:val="0017336B"/>
    <w:rsid w:val="00173449"/>
    <w:rsid w:val="00175740"/>
    <w:rsid w:val="00176149"/>
    <w:rsid w:val="00176E42"/>
    <w:rsid w:val="00181D43"/>
    <w:rsid w:val="001823B7"/>
    <w:rsid w:val="00182DA8"/>
    <w:rsid w:val="001834D0"/>
    <w:rsid w:val="001842A4"/>
    <w:rsid w:val="001857B1"/>
    <w:rsid w:val="001859F7"/>
    <w:rsid w:val="001862C2"/>
    <w:rsid w:val="001877DC"/>
    <w:rsid w:val="00191729"/>
    <w:rsid w:val="00191C91"/>
    <w:rsid w:val="0019226B"/>
    <w:rsid w:val="00192E0E"/>
    <w:rsid w:val="00194187"/>
    <w:rsid w:val="0019536B"/>
    <w:rsid w:val="001965B1"/>
    <w:rsid w:val="001A2AC9"/>
    <w:rsid w:val="001A4031"/>
    <w:rsid w:val="001A4D13"/>
    <w:rsid w:val="001A695D"/>
    <w:rsid w:val="001B09D0"/>
    <w:rsid w:val="001B1408"/>
    <w:rsid w:val="001B2E06"/>
    <w:rsid w:val="001B3348"/>
    <w:rsid w:val="001B3608"/>
    <w:rsid w:val="001B42DB"/>
    <w:rsid w:val="001B4ECB"/>
    <w:rsid w:val="001B79C4"/>
    <w:rsid w:val="001C0067"/>
    <w:rsid w:val="001C2414"/>
    <w:rsid w:val="001C3233"/>
    <w:rsid w:val="001C4913"/>
    <w:rsid w:val="001C4B2F"/>
    <w:rsid w:val="001C6A03"/>
    <w:rsid w:val="001D064B"/>
    <w:rsid w:val="001D0914"/>
    <w:rsid w:val="001D126E"/>
    <w:rsid w:val="001D1985"/>
    <w:rsid w:val="001D1D95"/>
    <w:rsid w:val="001D4211"/>
    <w:rsid w:val="001D4765"/>
    <w:rsid w:val="001D718F"/>
    <w:rsid w:val="001E1347"/>
    <w:rsid w:val="001E1CFB"/>
    <w:rsid w:val="001E24AA"/>
    <w:rsid w:val="001E30F9"/>
    <w:rsid w:val="001E44D7"/>
    <w:rsid w:val="001E5040"/>
    <w:rsid w:val="001E69E6"/>
    <w:rsid w:val="001F08AC"/>
    <w:rsid w:val="001F2E75"/>
    <w:rsid w:val="001F2FFF"/>
    <w:rsid w:val="001F3037"/>
    <w:rsid w:val="001F3104"/>
    <w:rsid w:val="001F4FC3"/>
    <w:rsid w:val="001F6AB6"/>
    <w:rsid w:val="001F763A"/>
    <w:rsid w:val="0020218A"/>
    <w:rsid w:val="00202660"/>
    <w:rsid w:val="0020275E"/>
    <w:rsid w:val="00203C7F"/>
    <w:rsid w:val="0020785F"/>
    <w:rsid w:val="00211DBA"/>
    <w:rsid w:val="0021269C"/>
    <w:rsid w:val="00215133"/>
    <w:rsid w:val="00216692"/>
    <w:rsid w:val="00217D31"/>
    <w:rsid w:val="00220ABD"/>
    <w:rsid w:val="002218A2"/>
    <w:rsid w:val="00225324"/>
    <w:rsid w:val="00227696"/>
    <w:rsid w:val="00227ED1"/>
    <w:rsid w:val="002309B0"/>
    <w:rsid w:val="00230D13"/>
    <w:rsid w:val="00231872"/>
    <w:rsid w:val="0023319E"/>
    <w:rsid w:val="00233568"/>
    <w:rsid w:val="00235E4C"/>
    <w:rsid w:val="00236491"/>
    <w:rsid w:val="00236DB4"/>
    <w:rsid w:val="00241147"/>
    <w:rsid w:val="00242A7B"/>
    <w:rsid w:val="00242C63"/>
    <w:rsid w:val="00247CB3"/>
    <w:rsid w:val="0025138E"/>
    <w:rsid w:val="00251A33"/>
    <w:rsid w:val="00254132"/>
    <w:rsid w:val="00254843"/>
    <w:rsid w:val="00256943"/>
    <w:rsid w:val="00260987"/>
    <w:rsid w:val="00261B6B"/>
    <w:rsid w:val="00262C75"/>
    <w:rsid w:val="00263ED7"/>
    <w:rsid w:val="00265139"/>
    <w:rsid w:val="00265144"/>
    <w:rsid w:val="0026585C"/>
    <w:rsid w:val="002671AE"/>
    <w:rsid w:val="00267D57"/>
    <w:rsid w:val="002703B8"/>
    <w:rsid w:val="00271FB7"/>
    <w:rsid w:val="00273551"/>
    <w:rsid w:val="00274001"/>
    <w:rsid w:val="00274560"/>
    <w:rsid w:val="00274770"/>
    <w:rsid w:val="00275F93"/>
    <w:rsid w:val="00276CA1"/>
    <w:rsid w:val="00281F9A"/>
    <w:rsid w:val="00283C9D"/>
    <w:rsid w:val="00283CB7"/>
    <w:rsid w:val="002846B7"/>
    <w:rsid w:val="002856B7"/>
    <w:rsid w:val="00285F8A"/>
    <w:rsid w:val="00286CC4"/>
    <w:rsid w:val="00287317"/>
    <w:rsid w:val="0028778A"/>
    <w:rsid w:val="002903E1"/>
    <w:rsid w:val="00291CEC"/>
    <w:rsid w:val="00297287"/>
    <w:rsid w:val="00297932"/>
    <w:rsid w:val="002A0AF9"/>
    <w:rsid w:val="002A15F0"/>
    <w:rsid w:val="002A1AD3"/>
    <w:rsid w:val="002A20AD"/>
    <w:rsid w:val="002A7999"/>
    <w:rsid w:val="002B1E09"/>
    <w:rsid w:val="002B416B"/>
    <w:rsid w:val="002B621F"/>
    <w:rsid w:val="002C00D3"/>
    <w:rsid w:val="002C30ED"/>
    <w:rsid w:val="002C4330"/>
    <w:rsid w:val="002C677A"/>
    <w:rsid w:val="002C709E"/>
    <w:rsid w:val="002D150F"/>
    <w:rsid w:val="002D4A4A"/>
    <w:rsid w:val="002D4CC5"/>
    <w:rsid w:val="002D6E71"/>
    <w:rsid w:val="002E1E3B"/>
    <w:rsid w:val="002E3938"/>
    <w:rsid w:val="002E6488"/>
    <w:rsid w:val="002E78B0"/>
    <w:rsid w:val="002F0BCF"/>
    <w:rsid w:val="002F5142"/>
    <w:rsid w:val="002F5AF6"/>
    <w:rsid w:val="002F6DC1"/>
    <w:rsid w:val="002F6EC5"/>
    <w:rsid w:val="00300E7F"/>
    <w:rsid w:val="00303A25"/>
    <w:rsid w:val="0030620C"/>
    <w:rsid w:val="00310ED6"/>
    <w:rsid w:val="00311035"/>
    <w:rsid w:val="00311476"/>
    <w:rsid w:val="00312020"/>
    <w:rsid w:val="003120D3"/>
    <w:rsid w:val="003120FC"/>
    <w:rsid w:val="003122B3"/>
    <w:rsid w:val="00315B2E"/>
    <w:rsid w:val="00315E4D"/>
    <w:rsid w:val="003164C4"/>
    <w:rsid w:val="00316A57"/>
    <w:rsid w:val="00317797"/>
    <w:rsid w:val="00317C83"/>
    <w:rsid w:val="00320E4D"/>
    <w:rsid w:val="00321262"/>
    <w:rsid w:val="00321699"/>
    <w:rsid w:val="00323C76"/>
    <w:rsid w:val="00325A09"/>
    <w:rsid w:val="00327EF7"/>
    <w:rsid w:val="003321B3"/>
    <w:rsid w:val="00332EC0"/>
    <w:rsid w:val="00333330"/>
    <w:rsid w:val="00333E22"/>
    <w:rsid w:val="00336C1D"/>
    <w:rsid w:val="00337EE1"/>
    <w:rsid w:val="0034399A"/>
    <w:rsid w:val="003451B3"/>
    <w:rsid w:val="0034543A"/>
    <w:rsid w:val="00347014"/>
    <w:rsid w:val="0034710F"/>
    <w:rsid w:val="00347875"/>
    <w:rsid w:val="003478E0"/>
    <w:rsid w:val="00347EE5"/>
    <w:rsid w:val="003520B6"/>
    <w:rsid w:val="00352BC8"/>
    <w:rsid w:val="00353F0F"/>
    <w:rsid w:val="003634ED"/>
    <w:rsid w:val="003640B9"/>
    <w:rsid w:val="003649C0"/>
    <w:rsid w:val="0036720D"/>
    <w:rsid w:val="00367E45"/>
    <w:rsid w:val="00371F6B"/>
    <w:rsid w:val="00373A1F"/>
    <w:rsid w:val="003753D8"/>
    <w:rsid w:val="0037792D"/>
    <w:rsid w:val="00381351"/>
    <w:rsid w:val="003817A2"/>
    <w:rsid w:val="00381842"/>
    <w:rsid w:val="00384B6B"/>
    <w:rsid w:val="00385A3A"/>
    <w:rsid w:val="00387EBB"/>
    <w:rsid w:val="0039112B"/>
    <w:rsid w:val="00391B6F"/>
    <w:rsid w:val="00392B38"/>
    <w:rsid w:val="00393F9B"/>
    <w:rsid w:val="0039796E"/>
    <w:rsid w:val="00397F31"/>
    <w:rsid w:val="00397FE6"/>
    <w:rsid w:val="003A6901"/>
    <w:rsid w:val="003B1838"/>
    <w:rsid w:val="003B21F1"/>
    <w:rsid w:val="003B2ADA"/>
    <w:rsid w:val="003B3091"/>
    <w:rsid w:val="003B600B"/>
    <w:rsid w:val="003C13B1"/>
    <w:rsid w:val="003C2EA7"/>
    <w:rsid w:val="003C6AE0"/>
    <w:rsid w:val="003D0090"/>
    <w:rsid w:val="003D0DCB"/>
    <w:rsid w:val="003D12B3"/>
    <w:rsid w:val="003D2D66"/>
    <w:rsid w:val="003D4850"/>
    <w:rsid w:val="003D7379"/>
    <w:rsid w:val="003D7F7F"/>
    <w:rsid w:val="003D7FF9"/>
    <w:rsid w:val="003E048C"/>
    <w:rsid w:val="003E0D3F"/>
    <w:rsid w:val="003E72DA"/>
    <w:rsid w:val="003F71CF"/>
    <w:rsid w:val="003F7A70"/>
    <w:rsid w:val="00400F96"/>
    <w:rsid w:val="00401726"/>
    <w:rsid w:val="0040252E"/>
    <w:rsid w:val="00403103"/>
    <w:rsid w:val="004064C5"/>
    <w:rsid w:val="00412B91"/>
    <w:rsid w:val="0041327B"/>
    <w:rsid w:val="00416520"/>
    <w:rsid w:val="0042013F"/>
    <w:rsid w:val="00420E23"/>
    <w:rsid w:val="00422DF4"/>
    <w:rsid w:val="00423A4F"/>
    <w:rsid w:val="004254DD"/>
    <w:rsid w:val="00431957"/>
    <w:rsid w:val="00431A7B"/>
    <w:rsid w:val="00431E45"/>
    <w:rsid w:val="004320AF"/>
    <w:rsid w:val="00434A92"/>
    <w:rsid w:val="00436214"/>
    <w:rsid w:val="00437231"/>
    <w:rsid w:val="004377BB"/>
    <w:rsid w:val="0043798D"/>
    <w:rsid w:val="0044697B"/>
    <w:rsid w:val="00450A56"/>
    <w:rsid w:val="00451478"/>
    <w:rsid w:val="00451966"/>
    <w:rsid w:val="00452628"/>
    <w:rsid w:val="00454197"/>
    <w:rsid w:val="00460901"/>
    <w:rsid w:val="00466007"/>
    <w:rsid w:val="00466495"/>
    <w:rsid w:val="00470038"/>
    <w:rsid w:val="00472056"/>
    <w:rsid w:val="0047349F"/>
    <w:rsid w:val="00477D98"/>
    <w:rsid w:val="004859A3"/>
    <w:rsid w:val="004870E4"/>
    <w:rsid w:val="00491E78"/>
    <w:rsid w:val="004929A7"/>
    <w:rsid w:val="00492FB0"/>
    <w:rsid w:val="004964B3"/>
    <w:rsid w:val="00496ABC"/>
    <w:rsid w:val="00496C60"/>
    <w:rsid w:val="00497139"/>
    <w:rsid w:val="004977A1"/>
    <w:rsid w:val="004978DB"/>
    <w:rsid w:val="004A1E91"/>
    <w:rsid w:val="004A206D"/>
    <w:rsid w:val="004A52F6"/>
    <w:rsid w:val="004A67AE"/>
    <w:rsid w:val="004A729B"/>
    <w:rsid w:val="004A7FDF"/>
    <w:rsid w:val="004B0550"/>
    <w:rsid w:val="004B0D43"/>
    <w:rsid w:val="004B202F"/>
    <w:rsid w:val="004B2BFB"/>
    <w:rsid w:val="004B2C9E"/>
    <w:rsid w:val="004B32EB"/>
    <w:rsid w:val="004B3CE2"/>
    <w:rsid w:val="004B3EE5"/>
    <w:rsid w:val="004B40FB"/>
    <w:rsid w:val="004B68ED"/>
    <w:rsid w:val="004B6EA5"/>
    <w:rsid w:val="004B7A25"/>
    <w:rsid w:val="004C0D1D"/>
    <w:rsid w:val="004C145C"/>
    <w:rsid w:val="004C17C3"/>
    <w:rsid w:val="004C18EC"/>
    <w:rsid w:val="004C338C"/>
    <w:rsid w:val="004C48DE"/>
    <w:rsid w:val="004C4BF0"/>
    <w:rsid w:val="004C5B93"/>
    <w:rsid w:val="004C5E78"/>
    <w:rsid w:val="004C6000"/>
    <w:rsid w:val="004C7320"/>
    <w:rsid w:val="004C7F46"/>
    <w:rsid w:val="004D28A3"/>
    <w:rsid w:val="004D2C40"/>
    <w:rsid w:val="004D429D"/>
    <w:rsid w:val="004D788E"/>
    <w:rsid w:val="004D7C06"/>
    <w:rsid w:val="004E1D4D"/>
    <w:rsid w:val="004E3906"/>
    <w:rsid w:val="004E46A8"/>
    <w:rsid w:val="004E524D"/>
    <w:rsid w:val="004E55B1"/>
    <w:rsid w:val="004E5A48"/>
    <w:rsid w:val="004E6195"/>
    <w:rsid w:val="004E6892"/>
    <w:rsid w:val="004F16B4"/>
    <w:rsid w:val="004F24A2"/>
    <w:rsid w:val="004F4377"/>
    <w:rsid w:val="004F63B7"/>
    <w:rsid w:val="00500D23"/>
    <w:rsid w:val="00500F88"/>
    <w:rsid w:val="00503E9E"/>
    <w:rsid w:val="0050476F"/>
    <w:rsid w:val="005058D4"/>
    <w:rsid w:val="005115F9"/>
    <w:rsid w:val="005135AC"/>
    <w:rsid w:val="0051540D"/>
    <w:rsid w:val="00520305"/>
    <w:rsid w:val="0052178D"/>
    <w:rsid w:val="00522239"/>
    <w:rsid w:val="005234AE"/>
    <w:rsid w:val="005268CE"/>
    <w:rsid w:val="0053099A"/>
    <w:rsid w:val="005315B6"/>
    <w:rsid w:val="00531F5F"/>
    <w:rsid w:val="0053264E"/>
    <w:rsid w:val="0053377E"/>
    <w:rsid w:val="00533BB6"/>
    <w:rsid w:val="00534174"/>
    <w:rsid w:val="0053423C"/>
    <w:rsid w:val="00535D93"/>
    <w:rsid w:val="00536ABE"/>
    <w:rsid w:val="00536C2E"/>
    <w:rsid w:val="00537A1E"/>
    <w:rsid w:val="00540959"/>
    <w:rsid w:val="0054179F"/>
    <w:rsid w:val="00545A19"/>
    <w:rsid w:val="005461A7"/>
    <w:rsid w:val="005468F3"/>
    <w:rsid w:val="00546ABC"/>
    <w:rsid w:val="00547209"/>
    <w:rsid w:val="00547DA6"/>
    <w:rsid w:val="005502D7"/>
    <w:rsid w:val="005505CC"/>
    <w:rsid w:val="00551B1B"/>
    <w:rsid w:val="00551D14"/>
    <w:rsid w:val="00552257"/>
    <w:rsid w:val="0055238C"/>
    <w:rsid w:val="00552426"/>
    <w:rsid w:val="00552812"/>
    <w:rsid w:val="00555226"/>
    <w:rsid w:val="00557DF5"/>
    <w:rsid w:val="00560418"/>
    <w:rsid w:val="00560BA9"/>
    <w:rsid w:val="00560EDB"/>
    <w:rsid w:val="00561661"/>
    <w:rsid w:val="00561829"/>
    <w:rsid w:val="00562344"/>
    <w:rsid w:val="00565F06"/>
    <w:rsid w:val="00565FB7"/>
    <w:rsid w:val="005663F0"/>
    <w:rsid w:val="00567048"/>
    <w:rsid w:val="005709BD"/>
    <w:rsid w:val="00570F1D"/>
    <w:rsid w:val="0057355D"/>
    <w:rsid w:val="00574BF0"/>
    <w:rsid w:val="0057559A"/>
    <w:rsid w:val="00577C07"/>
    <w:rsid w:val="0058008A"/>
    <w:rsid w:val="0058173E"/>
    <w:rsid w:val="005846FD"/>
    <w:rsid w:val="00584D2B"/>
    <w:rsid w:val="00587FB6"/>
    <w:rsid w:val="00591F8D"/>
    <w:rsid w:val="00594193"/>
    <w:rsid w:val="00594FA2"/>
    <w:rsid w:val="00595AAE"/>
    <w:rsid w:val="005A1A35"/>
    <w:rsid w:val="005A354F"/>
    <w:rsid w:val="005A7782"/>
    <w:rsid w:val="005B1137"/>
    <w:rsid w:val="005B1888"/>
    <w:rsid w:val="005B34E5"/>
    <w:rsid w:val="005B4475"/>
    <w:rsid w:val="005B44DB"/>
    <w:rsid w:val="005B5076"/>
    <w:rsid w:val="005B517A"/>
    <w:rsid w:val="005B6802"/>
    <w:rsid w:val="005B7B41"/>
    <w:rsid w:val="005C019B"/>
    <w:rsid w:val="005C0757"/>
    <w:rsid w:val="005C1FD3"/>
    <w:rsid w:val="005C3F00"/>
    <w:rsid w:val="005D105E"/>
    <w:rsid w:val="005D1657"/>
    <w:rsid w:val="005D2715"/>
    <w:rsid w:val="005D3BC1"/>
    <w:rsid w:val="005E0727"/>
    <w:rsid w:val="005E09C9"/>
    <w:rsid w:val="005E13A1"/>
    <w:rsid w:val="005E17EF"/>
    <w:rsid w:val="005E19FB"/>
    <w:rsid w:val="005E1AE3"/>
    <w:rsid w:val="005E3BC0"/>
    <w:rsid w:val="005E4A94"/>
    <w:rsid w:val="005E76B6"/>
    <w:rsid w:val="005E78C0"/>
    <w:rsid w:val="005E7EEB"/>
    <w:rsid w:val="005F0514"/>
    <w:rsid w:val="005F15A5"/>
    <w:rsid w:val="005F45EB"/>
    <w:rsid w:val="005F6CEF"/>
    <w:rsid w:val="005F7234"/>
    <w:rsid w:val="005F7B7E"/>
    <w:rsid w:val="0060029E"/>
    <w:rsid w:val="00600CEB"/>
    <w:rsid w:val="00601BBE"/>
    <w:rsid w:val="006020A9"/>
    <w:rsid w:val="00602738"/>
    <w:rsid w:val="006029C6"/>
    <w:rsid w:val="00603538"/>
    <w:rsid w:val="00607C39"/>
    <w:rsid w:val="00607D4C"/>
    <w:rsid w:val="00612618"/>
    <w:rsid w:val="0061300B"/>
    <w:rsid w:val="006132BA"/>
    <w:rsid w:val="00615185"/>
    <w:rsid w:val="00616CAC"/>
    <w:rsid w:val="00617671"/>
    <w:rsid w:val="00620AE2"/>
    <w:rsid w:val="00620F09"/>
    <w:rsid w:val="00622A2C"/>
    <w:rsid w:val="00625B65"/>
    <w:rsid w:val="00626D0A"/>
    <w:rsid w:val="00630687"/>
    <w:rsid w:val="00631A21"/>
    <w:rsid w:val="00632F60"/>
    <w:rsid w:val="0063353A"/>
    <w:rsid w:val="00634AFA"/>
    <w:rsid w:val="006373FD"/>
    <w:rsid w:val="006411A5"/>
    <w:rsid w:val="0064328B"/>
    <w:rsid w:val="006439BA"/>
    <w:rsid w:val="00644233"/>
    <w:rsid w:val="00650555"/>
    <w:rsid w:val="00650A62"/>
    <w:rsid w:val="00654356"/>
    <w:rsid w:val="0066396C"/>
    <w:rsid w:val="00665759"/>
    <w:rsid w:val="00666ADC"/>
    <w:rsid w:val="00667B28"/>
    <w:rsid w:val="00667EBD"/>
    <w:rsid w:val="0067012C"/>
    <w:rsid w:val="0067013F"/>
    <w:rsid w:val="00671D7B"/>
    <w:rsid w:val="00674C70"/>
    <w:rsid w:val="00675EEB"/>
    <w:rsid w:val="00680DB6"/>
    <w:rsid w:val="00680DE8"/>
    <w:rsid w:val="0068135B"/>
    <w:rsid w:val="0068274E"/>
    <w:rsid w:val="00682AD8"/>
    <w:rsid w:val="00684A70"/>
    <w:rsid w:val="0068578C"/>
    <w:rsid w:val="00693BDA"/>
    <w:rsid w:val="00694158"/>
    <w:rsid w:val="0069474F"/>
    <w:rsid w:val="00695AA8"/>
    <w:rsid w:val="00696429"/>
    <w:rsid w:val="00697DCE"/>
    <w:rsid w:val="006A01A1"/>
    <w:rsid w:val="006A19EE"/>
    <w:rsid w:val="006A1F42"/>
    <w:rsid w:val="006A3205"/>
    <w:rsid w:val="006A566A"/>
    <w:rsid w:val="006A6C49"/>
    <w:rsid w:val="006A7B2A"/>
    <w:rsid w:val="006B1008"/>
    <w:rsid w:val="006B2007"/>
    <w:rsid w:val="006B3C1D"/>
    <w:rsid w:val="006B3EFA"/>
    <w:rsid w:val="006B5E3F"/>
    <w:rsid w:val="006B6700"/>
    <w:rsid w:val="006C138D"/>
    <w:rsid w:val="006C1698"/>
    <w:rsid w:val="006C376F"/>
    <w:rsid w:val="006C7318"/>
    <w:rsid w:val="006D10A1"/>
    <w:rsid w:val="006D3352"/>
    <w:rsid w:val="006D3CBA"/>
    <w:rsid w:val="006D45B9"/>
    <w:rsid w:val="006D4829"/>
    <w:rsid w:val="006D5B7F"/>
    <w:rsid w:val="006E3C0C"/>
    <w:rsid w:val="006E3CB0"/>
    <w:rsid w:val="006E7E9E"/>
    <w:rsid w:val="006F0180"/>
    <w:rsid w:val="006F04F6"/>
    <w:rsid w:val="006F0FB3"/>
    <w:rsid w:val="006F1427"/>
    <w:rsid w:val="006F2B80"/>
    <w:rsid w:val="006F2F33"/>
    <w:rsid w:val="006F4E24"/>
    <w:rsid w:val="006F50D3"/>
    <w:rsid w:val="006F5159"/>
    <w:rsid w:val="006F6581"/>
    <w:rsid w:val="007020DF"/>
    <w:rsid w:val="00702DB4"/>
    <w:rsid w:val="00703F17"/>
    <w:rsid w:val="00704643"/>
    <w:rsid w:val="007049B4"/>
    <w:rsid w:val="00706A23"/>
    <w:rsid w:val="00707A96"/>
    <w:rsid w:val="00710457"/>
    <w:rsid w:val="00711918"/>
    <w:rsid w:val="00715CB5"/>
    <w:rsid w:val="00720051"/>
    <w:rsid w:val="00720304"/>
    <w:rsid w:val="00720B20"/>
    <w:rsid w:val="00720D73"/>
    <w:rsid w:val="007210FB"/>
    <w:rsid w:val="007236CE"/>
    <w:rsid w:val="00723BA3"/>
    <w:rsid w:val="00723CF6"/>
    <w:rsid w:val="00724127"/>
    <w:rsid w:val="00724E00"/>
    <w:rsid w:val="00726519"/>
    <w:rsid w:val="00732001"/>
    <w:rsid w:val="00732684"/>
    <w:rsid w:val="007338DB"/>
    <w:rsid w:val="00733CC2"/>
    <w:rsid w:val="00736875"/>
    <w:rsid w:val="007371AE"/>
    <w:rsid w:val="00737D92"/>
    <w:rsid w:val="00737F2E"/>
    <w:rsid w:val="007434CE"/>
    <w:rsid w:val="0074365A"/>
    <w:rsid w:val="00744135"/>
    <w:rsid w:val="00744699"/>
    <w:rsid w:val="007451F3"/>
    <w:rsid w:val="00746C6C"/>
    <w:rsid w:val="00747030"/>
    <w:rsid w:val="00747D33"/>
    <w:rsid w:val="00752195"/>
    <w:rsid w:val="00752385"/>
    <w:rsid w:val="00752E71"/>
    <w:rsid w:val="007536B2"/>
    <w:rsid w:val="007540B1"/>
    <w:rsid w:val="007540F7"/>
    <w:rsid w:val="00754107"/>
    <w:rsid w:val="0075618D"/>
    <w:rsid w:val="00757121"/>
    <w:rsid w:val="00757333"/>
    <w:rsid w:val="0076096D"/>
    <w:rsid w:val="007612CF"/>
    <w:rsid w:val="00761D07"/>
    <w:rsid w:val="00765C4B"/>
    <w:rsid w:val="00771EEE"/>
    <w:rsid w:val="0077277F"/>
    <w:rsid w:val="00773B35"/>
    <w:rsid w:val="00775392"/>
    <w:rsid w:val="00776AE7"/>
    <w:rsid w:val="00777033"/>
    <w:rsid w:val="00777273"/>
    <w:rsid w:val="00781F5A"/>
    <w:rsid w:val="00782ACB"/>
    <w:rsid w:val="00782B85"/>
    <w:rsid w:val="00786B47"/>
    <w:rsid w:val="007873FF"/>
    <w:rsid w:val="0079089B"/>
    <w:rsid w:val="00791CB2"/>
    <w:rsid w:val="0079266B"/>
    <w:rsid w:val="00795CE4"/>
    <w:rsid w:val="007A10E0"/>
    <w:rsid w:val="007A2D64"/>
    <w:rsid w:val="007A4AB4"/>
    <w:rsid w:val="007A58D3"/>
    <w:rsid w:val="007A6A91"/>
    <w:rsid w:val="007A7A83"/>
    <w:rsid w:val="007B220C"/>
    <w:rsid w:val="007B6607"/>
    <w:rsid w:val="007C0A12"/>
    <w:rsid w:val="007C1FA1"/>
    <w:rsid w:val="007C34BF"/>
    <w:rsid w:val="007C46F0"/>
    <w:rsid w:val="007C5FF5"/>
    <w:rsid w:val="007C75E0"/>
    <w:rsid w:val="007D09E3"/>
    <w:rsid w:val="007D0F63"/>
    <w:rsid w:val="007D15E8"/>
    <w:rsid w:val="007D19F0"/>
    <w:rsid w:val="007D1BFF"/>
    <w:rsid w:val="007D2674"/>
    <w:rsid w:val="007D5A6C"/>
    <w:rsid w:val="007D612B"/>
    <w:rsid w:val="007D679A"/>
    <w:rsid w:val="007D721A"/>
    <w:rsid w:val="007D7A68"/>
    <w:rsid w:val="007D7C8D"/>
    <w:rsid w:val="007E12A0"/>
    <w:rsid w:val="007E1470"/>
    <w:rsid w:val="007E257E"/>
    <w:rsid w:val="007E5C4C"/>
    <w:rsid w:val="007E6C83"/>
    <w:rsid w:val="007E7182"/>
    <w:rsid w:val="007E7F75"/>
    <w:rsid w:val="007F08A6"/>
    <w:rsid w:val="007F10B4"/>
    <w:rsid w:val="007F1EDD"/>
    <w:rsid w:val="007F555E"/>
    <w:rsid w:val="007F5A6F"/>
    <w:rsid w:val="007F708B"/>
    <w:rsid w:val="007F7209"/>
    <w:rsid w:val="008004AC"/>
    <w:rsid w:val="0080347A"/>
    <w:rsid w:val="0080367C"/>
    <w:rsid w:val="00804217"/>
    <w:rsid w:val="00804C33"/>
    <w:rsid w:val="00805219"/>
    <w:rsid w:val="00805389"/>
    <w:rsid w:val="008054FA"/>
    <w:rsid w:val="00806999"/>
    <w:rsid w:val="008103A9"/>
    <w:rsid w:val="008106FD"/>
    <w:rsid w:val="008136EA"/>
    <w:rsid w:val="008159A4"/>
    <w:rsid w:val="00815E82"/>
    <w:rsid w:val="0081721A"/>
    <w:rsid w:val="008203E3"/>
    <w:rsid w:val="00820912"/>
    <w:rsid w:val="0082092D"/>
    <w:rsid w:val="00831DA6"/>
    <w:rsid w:val="00832925"/>
    <w:rsid w:val="008362F9"/>
    <w:rsid w:val="00840386"/>
    <w:rsid w:val="00840C3E"/>
    <w:rsid w:val="008422E6"/>
    <w:rsid w:val="00844D03"/>
    <w:rsid w:val="0084576C"/>
    <w:rsid w:val="008457B9"/>
    <w:rsid w:val="00847147"/>
    <w:rsid w:val="008510C2"/>
    <w:rsid w:val="00851F16"/>
    <w:rsid w:val="008530D5"/>
    <w:rsid w:val="00853CEE"/>
    <w:rsid w:val="00856CAA"/>
    <w:rsid w:val="00861E8A"/>
    <w:rsid w:val="00865974"/>
    <w:rsid w:val="00866741"/>
    <w:rsid w:val="00867C6B"/>
    <w:rsid w:val="00870073"/>
    <w:rsid w:val="00870332"/>
    <w:rsid w:val="00870B27"/>
    <w:rsid w:val="0087174F"/>
    <w:rsid w:val="008718C6"/>
    <w:rsid w:val="0087299C"/>
    <w:rsid w:val="00873233"/>
    <w:rsid w:val="00874312"/>
    <w:rsid w:val="00874D3D"/>
    <w:rsid w:val="00875447"/>
    <w:rsid w:val="00877573"/>
    <w:rsid w:val="0088013E"/>
    <w:rsid w:val="0088095F"/>
    <w:rsid w:val="00883F90"/>
    <w:rsid w:val="00886E4A"/>
    <w:rsid w:val="00887A54"/>
    <w:rsid w:val="0089106B"/>
    <w:rsid w:val="008923D0"/>
    <w:rsid w:val="00894B88"/>
    <w:rsid w:val="00895119"/>
    <w:rsid w:val="00895E8E"/>
    <w:rsid w:val="00896ED9"/>
    <w:rsid w:val="008A11AD"/>
    <w:rsid w:val="008A309D"/>
    <w:rsid w:val="008A6419"/>
    <w:rsid w:val="008A71FE"/>
    <w:rsid w:val="008A7954"/>
    <w:rsid w:val="008B0106"/>
    <w:rsid w:val="008B01A8"/>
    <w:rsid w:val="008B0D96"/>
    <w:rsid w:val="008B1B36"/>
    <w:rsid w:val="008B2EDB"/>
    <w:rsid w:val="008B421C"/>
    <w:rsid w:val="008B5533"/>
    <w:rsid w:val="008B6A5D"/>
    <w:rsid w:val="008C6D70"/>
    <w:rsid w:val="008D07A1"/>
    <w:rsid w:val="008D0D77"/>
    <w:rsid w:val="008D14CA"/>
    <w:rsid w:val="008D1B41"/>
    <w:rsid w:val="008D1C3E"/>
    <w:rsid w:val="008D406A"/>
    <w:rsid w:val="008E171A"/>
    <w:rsid w:val="008E2BE6"/>
    <w:rsid w:val="008E4298"/>
    <w:rsid w:val="008E4A71"/>
    <w:rsid w:val="008E65A5"/>
    <w:rsid w:val="008F1283"/>
    <w:rsid w:val="008F46AA"/>
    <w:rsid w:val="008F67E0"/>
    <w:rsid w:val="00901792"/>
    <w:rsid w:val="0090380C"/>
    <w:rsid w:val="00903E46"/>
    <w:rsid w:val="0090434C"/>
    <w:rsid w:val="009045BF"/>
    <w:rsid w:val="00905432"/>
    <w:rsid w:val="00907ED8"/>
    <w:rsid w:val="009118B0"/>
    <w:rsid w:val="00912513"/>
    <w:rsid w:val="00913C3F"/>
    <w:rsid w:val="00917B4F"/>
    <w:rsid w:val="00931AE1"/>
    <w:rsid w:val="00932047"/>
    <w:rsid w:val="00932392"/>
    <w:rsid w:val="009329FE"/>
    <w:rsid w:val="00932A61"/>
    <w:rsid w:val="00932F3E"/>
    <w:rsid w:val="00933825"/>
    <w:rsid w:val="00933869"/>
    <w:rsid w:val="0093499F"/>
    <w:rsid w:val="009408EC"/>
    <w:rsid w:val="00942A9C"/>
    <w:rsid w:val="0094342F"/>
    <w:rsid w:val="0094520E"/>
    <w:rsid w:val="009453EA"/>
    <w:rsid w:val="009470E9"/>
    <w:rsid w:val="009472A6"/>
    <w:rsid w:val="009517DF"/>
    <w:rsid w:val="00951F17"/>
    <w:rsid w:val="00952117"/>
    <w:rsid w:val="00956C7F"/>
    <w:rsid w:val="00957A92"/>
    <w:rsid w:val="0096004F"/>
    <w:rsid w:val="009626E3"/>
    <w:rsid w:val="00965499"/>
    <w:rsid w:val="00965B5F"/>
    <w:rsid w:val="00965EC8"/>
    <w:rsid w:val="00966D66"/>
    <w:rsid w:val="00970D7E"/>
    <w:rsid w:val="00971909"/>
    <w:rsid w:val="00971C75"/>
    <w:rsid w:val="0097246D"/>
    <w:rsid w:val="0097336F"/>
    <w:rsid w:val="0097445D"/>
    <w:rsid w:val="00976182"/>
    <w:rsid w:val="009810E2"/>
    <w:rsid w:val="00981B32"/>
    <w:rsid w:val="00982473"/>
    <w:rsid w:val="00983389"/>
    <w:rsid w:val="0098533B"/>
    <w:rsid w:val="00986343"/>
    <w:rsid w:val="00986CF8"/>
    <w:rsid w:val="009876A9"/>
    <w:rsid w:val="00987B8F"/>
    <w:rsid w:val="00990A83"/>
    <w:rsid w:val="00992177"/>
    <w:rsid w:val="00996BCA"/>
    <w:rsid w:val="0099713F"/>
    <w:rsid w:val="009972B2"/>
    <w:rsid w:val="009A0DA8"/>
    <w:rsid w:val="009A11F0"/>
    <w:rsid w:val="009A1EE9"/>
    <w:rsid w:val="009A2CF6"/>
    <w:rsid w:val="009A49D0"/>
    <w:rsid w:val="009A6E3D"/>
    <w:rsid w:val="009A6EEE"/>
    <w:rsid w:val="009B0872"/>
    <w:rsid w:val="009B1479"/>
    <w:rsid w:val="009B2898"/>
    <w:rsid w:val="009B3CB8"/>
    <w:rsid w:val="009B69F1"/>
    <w:rsid w:val="009C0C21"/>
    <w:rsid w:val="009C1D14"/>
    <w:rsid w:val="009C27EC"/>
    <w:rsid w:val="009C2994"/>
    <w:rsid w:val="009C3DD8"/>
    <w:rsid w:val="009C4D76"/>
    <w:rsid w:val="009C51B9"/>
    <w:rsid w:val="009D2D3C"/>
    <w:rsid w:val="009D3730"/>
    <w:rsid w:val="009D3861"/>
    <w:rsid w:val="009D48CC"/>
    <w:rsid w:val="009D62BC"/>
    <w:rsid w:val="009D77FB"/>
    <w:rsid w:val="009D7921"/>
    <w:rsid w:val="009E2512"/>
    <w:rsid w:val="009E2CD9"/>
    <w:rsid w:val="009E42E6"/>
    <w:rsid w:val="009F1D76"/>
    <w:rsid w:val="009F33E3"/>
    <w:rsid w:val="009F47EC"/>
    <w:rsid w:val="009F482C"/>
    <w:rsid w:val="009F634F"/>
    <w:rsid w:val="009F6962"/>
    <w:rsid w:val="009F6EC6"/>
    <w:rsid w:val="009F73D5"/>
    <w:rsid w:val="00A00E10"/>
    <w:rsid w:val="00A01405"/>
    <w:rsid w:val="00A01A19"/>
    <w:rsid w:val="00A02D1E"/>
    <w:rsid w:val="00A040C4"/>
    <w:rsid w:val="00A13C8D"/>
    <w:rsid w:val="00A21478"/>
    <w:rsid w:val="00A219D5"/>
    <w:rsid w:val="00A22CEB"/>
    <w:rsid w:val="00A23086"/>
    <w:rsid w:val="00A25C09"/>
    <w:rsid w:val="00A301EC"/>
    <w:rsid w:val="00A3118C"/>
    <w:rsid w:val="00A31E2D"/>
    <w:rsid w:val="00A32C5C"/>
    <w:rsid w:val="00A32D91"/>
    <w:rsid w:val="00A34589"/>
    <w:rsid w:val="00A34918"/>
    <w:rsid w:val="00A379CE"/>
    <w:rsid w:val="00A37B32"/>
    <w:rsid w:val="00A424CB"/>
    <w:rsid w:val="00A4537C"/>
    <w:rsid w:val="00A473CF"/>
    <w:rsid w:val="00A5017E"/>
    <w:rsid w:val="00A512B0"/>
    <w:rsid w:val="00A538B2"/>
    <w:rsid w:val="00A54A09"/>
    <w:rsid w:val="00A55913"/>
    <w:rsid w:val="00A55BF0"/>
    <w:rsid w:val="00A55F76"/>
    <w:rsid w:val="00A562C5"/>
    <w:rsid w:val="00A6055A"/>
    <w:rsid w:val="00A609BF"/>
    <w:rsid w:val="00A63F54"/>
    <w:rsid w:val="00A64776"/>
    <w:rsid w:val="00A6753B"/>
    <w:rsid w:val="00A67602"/>
    <w:rsid w:val="00A67AE2"/>
    <w:rsid w:val="00A70281"/>
    <w:rsid w:val="00A74756"/>
    <w:rsid w:val="00A7565A"/>
    <w:rsid w:val="00A76E9F"/>
    <w:rsid w:val="00A8060B"/>
    <w:rsid w:val="00A83FC3"/>
    <w:rsid w:val="00A8625C"/>
    <w:rsid w:val="00A91FA4"/>
    <w:rsid w:val="00A926A0"/>
    <w:rsid w:val="00A9368F"/>
    <w:rsid w:val="00A94EE0"/>
    <w:rsid w:val="00A9582F"/>
    <w:rsid w:val="00A966D3"/>
    <w:rsid w:val="00A974B8"/>
    <w:rsid w:val="00AA2331"/>
    <w:rsid w:val="00AA431C"/>
    <w:rsid w:val="00AB2C92"/>
    <w:rsid w:val="00AB4E9A"/>
    <w:rsid w:val="00AB559C"/>
    <w:rsid w:val="00AB5F72"/>
    <w:rsid w:val="00AB7DB7"/>
    <w:rsid w:val="00AC05A8"/>
    <w:rsid w:val="00AC0E02"/>
    <w:rsid w:val="00AC1460"/>
    <w:rsid w:val="00AC2D10"/>
    <w:rsid w:val="00AC2D2B"/>
    <w:rsid w:val="00AC2D6F"/>
    <w:rsid w:val="00AC4920"/>
    <w:rsid w:val="00AC4A83"/>
    <w:rsid w:val="00AC628B"/>
    <w:rsid w:val="00AD18E8"/>
    <w:rsid w:val="00AD37B9"/>
    <w:rsid w:val="00AD577D"/>
    <w:rsid w:val="00AD6ECA"/>
    <w:rsid w:val="00AD711D"/>
    <w:rsid w:val="00AD7454"/>
    <w:rsid w:val="00AE08D2"/>
    <w:rsid w:val="00AE1844"/>
    <w:rsid w:val="00AE3DED"/>
    <w:rsid w:val="00AE605C"/>
    <w:rsid w:val="00AE64B7"/>
    <w:rsid w:val="00AE75A1"/>
    <w:rsid w:val="00AF10D6"/>
    <w:rsid w:val="00AF1DA6"/>
    <w:rsid w:val="00AF2709"/>
    <w:rsid w:val="00AF46B5"/>
    <w:rsid w:val="00AF7640"/>
    <w:rsid w:val="00B0181F"/>
    <w:rsid w:val="00B028FA"/>
    <w:rsid w:val="00B0344C"/>
    <w:rsid w:val="00B052EB"/>
    <w:rsid w:val="00B05874"/>
    <w:rsid w:val="00B07861"/>
    <w:rsid w:val="00B07E70"/>
    <w:rsid w:val="00B11469"/>
    <w:rsid w:val="00B14F10"/>
    <w:rsid w:val="00B16DF1"/>
    <w:rsid w:val="00B2055D"/>
    <w:rsid w:val="00B22734"/>
    <w:rsid w:val="00B23E71"/>
    <w:rsid w:val="00B243F4"/>
    <w:rsid w:val="00B24E67"/>
    <w:rsid w:val="00B25643"/>
    <w:rsid w:val="00B25F4F"/>
    <w:rsid w:val="00B25F7D"/>
    <w:rsid w:val="00B26BAE"/>
    <w:rsid w:val="00B3258D"/>
    <w:rsid w:val="00B34F90"/>
    <w:rsid w:val="00B35A2A"/>
    <w:rsid w:val="00B360C7"/>
    <w:rsid w:val="00B402DF"/>
    <w:rsid w:val="00B4104D"/>
    <w:rsid w:val="00B41167"/>
    <w:rsid w:val="00B42F1B"/>
    <w:rsid w:val="00B437EC"/>
    <w:rsid w:val="00B4404E"/>
    <w:rsid w:val="00B462B3"/>
    <w:rsid w:val="00B469C6"/>
    <w:rsid w:val="00B511AC"/>
    <w:rsid w:val="00B52D43"/>
    <w:rsid w:val="00B53EBE"/>
    <w:rsid w:val="00B56A74"/>
    <w:rsid w:val="00B57F30"/>
    <w:rsid w:val="00B60A7E"/>
    <w:rsid w:val="00B61EB5"/>
    <w:rsid w:val="00B62365"/>
    <w:rsid w:val="00B64C30"/>
    <w:rsid w:val="00B6659D"/>
    <w:rsid w:val="00B66BFC"/>
    <w:rsid w:val="00B70679"/>
    <w:rsid w:val="00B756D7"/>
    <w:rsid w:val="00B80887"/>
    <w:rsid w:val="00B80C87"/>
    <w:rsid w:val="00B82517"/>
    <w:rsid w:val="00B8578D"/>
    <w:rsid w:val="00B93E67"/>
    <w:rsid w:val="00B94AC6"/>
    <w:rsid w:val="00B954E5"/>
    <w:rsid w:val="00B964D8"/>
    <w:rsid w:val="00B973E8"/>
    <w:rsid w:val="00B974FE"/>
    <w:rsid w:val="00B97B94"/>
    <w:rsid w:val="00B97CD1"/>
    <w:rsid w:val="00BA2056"/>
    <w:rsid w:val="00BA3A91"/>
    <w:rsid w:val="00BA4BD1"/>
    <w:rsid w:val="00BA5A53"/>
    <w:rsid w:val="00BA6166"/>
    <w:rsid w:val="00BA6A52"/>
    <w:rsid w:val="00BA6EFF"/>
    <w:rsid w:val="00BA7371"/>
    <w:rsid w:val="00BB0561"/>
    <w:rsid w:val="00BB690D"/>
    <w:rsid w:val="00BC0DEF"/>
    <w:rsid w:val="00BC2C9F"/>
    <w:rsid w:val="00BC394C"/>
    <w:rsid w:val="00BC6234"/>
    <w:rsid w:val="00BC694E"/>
    <w:rsid w:val="00BC7BFC"/>
    <w:rsid w:val="00BD1CBA"/>
    <w:rsid w:val="00BD1F9B"/>
    <w:rsid w:val="00BD24DB"/>
    <w:rsid w:val="00BD2CCC"/>
    <w:rsid w:val="00BE0E6C"/>
    <w:rsid w:val="00BE15D2"/>
    <w:rsid w:val="00BE3334"/>
    <w:rsid w:val="00BE48C6"/>
    <w:rsid w:val="00BE7EB5"/>
    <w:rsid w:val="00BF0674"/>
    <w:rsid w:val="00BF0962"/>
    <w:rsid w:val="00BF216D"/>
    <w:rsid w:val="00BF2416"/>
    <w:rsid w:val="00BF3070"/>
    <w:rsid w:val="00BF5FEF"/>
    <w:rsid w:val="00BF6253"/>
    <w:rsid w:val="00BF712C"/>
    <w:rsid w:val="00BF7E04"/>
    <w:rsid w:val="00C00C4E"/>
    <w:rsid w:val="00C00D6C"/>
    <w:rsid w:val="00C01967"/>
    <w:rsid w:val="00C01BAD"/>
    <w:rsid w:val="00C042CE"/>
    <w:rsid w:val="00C055D3"/>
    <w:rsid w:val="00C06E12"/>
    <w:rsid w:val="00C102D8"/>
    <w:rsid w:val="00C10C25"/>
    <w:rsid w:val="00C113B0"/>
    <w:rsid w:val="00C131D4"/>
    <w:rsid w:val="00C132B0"/>
    <w:rsid w:val="00C140F6"/>
    <w:rsid w:val="00C14C3D"/>
    <w:rsid w:val="00C14D05"/>
    <w:rsid w:val="00C21C77"/>
    <w:rsid w:val="00C24555"/>
    <w:rsid w:val="00C261E6"/>
    <w:rsid w:val="00C26AB8"/>
    <w:rsid w:val="00C27621"/>
    <w:rsid w:val="00C30583"/>
    <w:rsid w:val="00C30DCF"/>
    <w:rsid w:val="00C31CA7"/>
    <w:rsid w:val="00C3322E"/>
    <w:rsid w:val="00C406A2"/>
    <w:rsid w:val="00C411E5"/>
    <w:rsid w:val="00C419DA"/>
    <w:rsid w:val="00C4222E"/>
    <w:rsid w:val="00C458A3"/>
    <w:rsid w:val="00C468CA"/>
    <w:rsid w:val="00C47773"/>
    <w:rsid w:val="00C5023E"/>
    <w:rsid w:val="00C529DA"/>
    <w:rsid w:val="00C54BEB"/>
    <w:rsid w:val="00C55C35"/>
    <w:rsid w:val="00C57531"/>
    <w:rsid w:val="00C63179"/>
    <w:rsid w:val="00C65716"/>
    <w:rsid w:val="00C65ABB"/>
    <w:rsid w:val="00C66350"/>
    <w:rsid w:val="00C70762"/>
    <w:rsid w:val="00C73A02"/>
    <w:rsid w:val="00C74470"/>
    <w:rsid w:val="00C74478"/>
    <w:rsid w:val="00C760EC"/>
    <w:rsid w:val="00C805D0"/>
    <w:rsid w:val="00C80702"/>
    <w:rsid w:val="00C81022"/>
    <w:rsid w:val="00C81228"/>
    <w:rsid w:val="00C819A1"/>
    <w:rsid w:val="00C8204A"/>
    <w:rsid w:val="00C837CB"/>
    <w:rsid w:val="00C83C9F"/>
    <w:rsid w:val="00C84BD8"/>
    <w:rsid w:val="00C84E04"/>
    <w:rsid w:val="00C90512"/>
    <w:rsid w:val="00C921C5"/>
    <w:rsid w:val="00C93706"/>
    <w:rsid w:val="00C94582"/>
    <w:rsid w:val="00C9474C"/>
    <w:rsid w:val="00C9713A"/>
    <w:rsid w:val="00C979CB"/>
    <w:rsid w:val="00CA5473"/>
    <w:rsid w:val="00CA5D5C"/>
    <w:rsid w:val="00CA60BC"/>
    <w:rsid w:val="00CA6654"/>
    <w:rsid w:val="00CB27C0"/>
    <w:rsid w:val="00CB4F91"/>
    <w:rsid w:val="00CB5DE5"/>
    <w:rsid w:val="00CB63AD"/>
    <w:rsid w:val="00CC0603"/>
    <w:rsid w:val="00CC0CFE"/>
    <w:rsid w:val="00CC2613"/>
    <w:rsid w:val="00CC3622"/>
    <w:rsid w:val="00CC6FC6"/>
    <w:rsid w:val="00CC799D"/>
    <w:rsid w:val="00CD2C5E"/>
    <w:rsid w:val="00CD36C3"/>
    <w:rsid w:val="00CD5493"/>
    <w:rsid w:val="00CE3A41"/>
    <w:rsid w:val="00CE4EE8"/>
    <w:rsid w:val="00CF2386"/>
    <w:rsid w:val="00CF2FA7"/>
    <w:rsid w:val="00CF3CEB"/>
    <w:rsid w:val="00CF60D8"/>
    <w:rsid w:val="00CF62A8"/>
    <w:rsid w:val="00CF6D55"/>
    <w:rsid w:val="00D00913"/>
    <w:rsid w:val="00D00FF4"/>
    <w:rsid w:val="00D03658"/>
    <w:rsid w:val="00D054F3"/>
    <w:rsid w:val="00D073FA"/>
    <w:rsid w:val="00D07E84"/>
    <w:rsid w:val="00D107D9"/>
    <w:rsid w:val="00D11793"/>
    <w:rsid w:val="00D12ED1"/>
    <w:rsid w:val="00D1364D"/>
    <w:rsid w:val="00D14360"/>
    <w:rsid w:val="00D17445"/>
    <w:rsid w:val="00D2051C"/>
    <w:rsid w:val="00D20851"/>
    <w:rsid w:val="00D2180D"/>
    <w:rsid w:val="00D24B79"/>
    <w:rsid w:val="00D254E4"/>
    <w:rsid w:val="00D257ED"/>
    <w:rsid w:val="00D270D7"/>
    <w:rsid w:val="00D27914"/>
    <w:rsid w:val="00D30887"/>
    <w:rsid w:val="00D31783"/>
    <w:rsid w:val="00D32745"/>
    <w:rsid w:val="00D33062"/>
    <w:rsid w:val="00D36AC2"/>
    <w:rsid w:val="00D36DEE"/>
    <w:rsid w:val="00D43025"/>
    <w:rsid w:val="00D45AFD"/>
    <w:rsid w:val="00D46008"/>
    <w:rsid w:val="00D501F1"/>
    <w:rsid w:val="00D512E8"/>
    <w:rsid w:val="00D53C81"/>
    <w:rsid w:val="00D55A00"/>
    <w:rsid w:val="00D61975"/>
    <w:rsid w:val="00D62968"/>
    <w:rsid w:val="00D63213"/>
    <w:rsid w:val="00D6427E"/>
    <w:rsid w:val="00D64735"/>
    <w:rsid w:val="00D6498D"/>
    <w:rsid w:val="00D6501F"/>
    <w:rsid w:val="00D659BB"/>
    <w:rsid w:val="00D66DD2"/>
    <w:rsid w:val="00D66EDB"/>
    <w:rsid w:val="00D72DEB"/>
    <w:rsid w:val="00D73808"/>
    <w:rsid w:val="00D74372"/>
    <w:rsid w:val="00D7713C"/>
    <w:rsid w:val="00D81023"/>
    <w:rsid w:val="00D828E3"/>
    <w:rsid w:val="00D84582"/>
    <w:rsid w:val="00D8697D"/>
    <w:rsid w:val="00D9275F"/>
    <w:rsid w:val="00D94004"/>
    <w:rsid w:val="00D94663"/>
    <w:rsid w:val="00D94DAC"/>
    <w:rsid w:val="00D95D86"/>
    <w:rsid w:val="00D966DF"/>
    <w:rsid w:val="00D975FF"/>
    <w:rsid w:val="00DA1655"/>
    <w:rsid w:val="00DA386E"/>
    <w:rsid w:val="00DA5726"/>
    <w:rsid w:val="00DA6D33"/>
    <w:rsid w:val="00DB1204"/>
    <w:rsid w:val="00DB1A34"/>
    <w:rsid w:val="00DB2846"/>
    <w:rsid w:val="00DB4421"/>
    <w:rsid w:val="00DB459E"/>
    <w:rsid w:val="00DB4632"/>
    <w:rsid w:val="00DB48B8"/>
    <w:rsid w:val="00DB4CB3"/>
    <w:rsid w:val="00DB5BC3"/>
    <w:rsid w:val="00DB5CE5"/>
    <w:rsid w:val="00DB66F5"/>
    <w:rsid w:val="00DB6C75"/>
    <w:rsid w:val="00DB7197"/>
    <w:rsid w:val="00DB74AD"/>
    <w:rsid w:val="00DC0AA5"/>
    <w:rsid w:val="00DC2FF2"/>
    <w:rsid w:val="00DC3A34"/>
    <w:rsid w:val="00DC3BD0"/>
    <w:rsid w:val="00DC47B0"/>
    <w:rsid w:val="00DC4DE8"/>
    <w:rsid w:val="00DC6508"/>
    <w:rsid w:val="00DC6DBB"/>
    <w:rsid w:val="00DC7F1D"/>
    <w:rsid w:val="00DD05FD"/>
    <w:rsid w:val="00DD2293"/>
    <w:rsid w:val="00DD3128"/>
    <w:rsid w:val="00DD4654"/>
    <w:rsid w:val="00DD76CB"/>
    <w:rsid w:val="00DD7855"/>
    <w:rsid w:val="00DE00D3"/>
    <w:rsid w:val="00DE08E0"/>
    <w:rsid w:val="00DE2E56"/>
    <w:rsid w:val="00DE2F00"/>
    <w:rsid w:val="00DE618A"/>
    <w:rsid w:val="00DE6C73"/>
    <w:rsid w:val="00DE7CA5"/>
    <w:rsid w:val="00DF063E"/>
    <w:rsid w:val="00DF1358"/>
    <w:rsid w:val="00DF30BA"/>
    <w:rsid w:val="00DF352F"/>
    <w:rsid w:val="00DF449B"/>
    <w:rsid w:val="00DF7CA4"/>
    <w:rsid w:val="00E008AB"/>
    <w:rsid w:val="00E019B9"/>
    <w:rsid w:val="00E04158"/>
    <w:rsid w:val="00E05E3F"/>
    <w:rsid w:val="00E07808"/>
    <w:rsid w:val="00E07959"/>
    <w:rsid w:val="00E07DD3"/>
    <w:rsid w:val="00E101E9"/>
    <w:rsid w:val="00E10772"/>
    <w:rsid w:val="00E130E2"/>
    <w:rsid w:val="00E13933"/>
    <w:rsid w:val="00E14656"/>
    <w:rsid w:val="00E14CD4"/>
    <w:rsid w:val="00E16652"/>
    <w:rsid w:val="00E16AD2"/>
    <w:rsid w:val="00E23835"/>
    <w:rsid w:val="00E23CD4"/>
    <w:rsid w:val="00E27E60"/>
    <w:rsid w:val="00E309E3"/>
    <w:rsid w:val="00E32BF7"/>
    <w:rsid w:val="00E35922"/>
    <w:rsid w:val="00E35925"/>
    <w:rsid w:val="00E37F13"/>
    <w:rsid w:val="00E4299E"/>
    <w:rsid w:val="00E43953"/>
    <w:rsid w:val="00E44E49"/>
    <w:rsid w:val="00E53044"/>
    <w:rsid w:val="00E55453"/>
    <w:rsid w:val="00E5592A"/>
    <w:rsid w:val="00E56F3E"/>
    <w:rsid w:val="00E572CD"/>
    <w:rsid w:val="00E60A02"/>
    <w:rsid w:val="00E611E3"/>
    <w:rsid w:val="00E61532"/>
    <w:rsid w:val="00E63906"/>
    <w:rsid w:val="00E656AD"/>
    <w:rsid w:val="00E7030B"/>
    <w:rsid w:val="00E70647"/>
    <w:rsid w:val="00E75960"/>
    <w:rsid w:val="00E7703B"/>
    <w:rsid w:val="00E80116"/>
    <w:rsid w:val="00E84CBF"/>
    <w:rsid w:val="00E85836"/>
    <w:rsid w:val="00E85C84"/>
    <w:rsid w:val="00E864E6"/>
    <w:rsid w:val="00E95C61"/>
    <w:rsid w:val="00E966FF"/>
    <w:rsid w:val="00E96916"/>
    <w:rsid w:val="00EA4E99"/>
    <w:rsid w:val="00EA5412"/>
    <w:rsid w:val="00EA6698"/>
    <w:rsid w:val="00EB1C27"/>
    <w:rsid w:val="00EB2666"/>
    <w:rsid w:val="00EB31EF"/>
    <w:rsid w:val="00EB3E26"/>
    <w:rsid w:val="00EB6365"/>
    <w:rsid w:val="00EB6FE2"/>
    <w:rsid w:val="00EB7473"/>
    <w:rsid w:val="00EC02CE"/>
    <w:rsid w:val="00EC13E7"/>
    <w:rsid w:val="00EC1BF3"/>
    <w:rsid w:val="00EC201D"/>
    <w:rsid w:val="00EC393C"/>
    <w:rsid w:val="00EC3EFA"/>
    <w:rsid w:val="00EC458A"/>
    <w:rsid w:val="00EC4A67"/>
    <w:rsid w:val="00EC4E60"/>
    <w:rsid w:val="00EC5020"/>
    <w:rsid w:val="00EC562B"/>
    <w:rsid w:val="00ED026B"/>
    <w:rsid w:val="00ED0393"/>
    <w:rsid w:val="00ED2CBC"/>
    <w:rsid w:val="00ED3304"/>
    <w:rsid w:val="00ED33B2"/>
    <w:rsid w:val="00ED363C"/>
    <w:rsid w:val="00ED389A"/>
    <w:rsid w:val="00ED3F13"/>
    <w:rsid w:val="00ED4043"/>
    <w:rsid w:val="00ED509E"/>
    <w:rsid w:val="00ED5189"/>
    <w:rsid w:val="00ED52D6"/>
    <w:rsid w:val="00ED5493"/>
    <w:rsid w:val="00ED693E"/>
    <w:rsid w:val="00ED7834"/>
    <w:rsid w:val="00EE06B7"/>
    <w:rsid w:val="00EE195F"/>
    <w:rsid w:val="00EE691B"/>
    <w:rsid w:val="00EF1A50"/>
    <w:rsid w:val="00EF45F8"/>
    <w:rsid w:val="00EF50D6"/>
    <w:rsid w:val="00EF5F1D"/>
    <w:rsid w:val="00F004B0"/>
    <w:rsid w:val="00F0639F"/>
    <w:rsid w:val="00F07CD3"/>
    <w:rsid w:val="00F11FFB"/>
    <w:rsid w:val="00F14596"/>
    <w:rsid w:val="00F164A8"/>
    <w:rsid w:val="00F16BEE"/>
    <w:rsid w:val="00F1730B"/>
    <w:rsid w:val="00F175FE"/>
    <w:rsid w:val="00F20615"/>
    <w:rsid w:val="00F208A4"/>
    <w:rsid w:val="00F223F6"/>
    <w:rsid w:val="00F259EB"/>
    <w:rsid w:val="00F2616B"/>
    <w:rsid w:val="00F269DB"/>
    <w:rsid w:val="00F32083"/>
    <w:rsid w:val="00F33969"/>
    <w:rsid w:val="00F33F80"/>
    <w:rsid w:val="00F34287"/>
    <w:rsid w:val="00F34C78"/>
    <w:rsid w:val="00F36964"/>
    <w:rsid w:val="00F36DEF"/>
    <w:rsid w:val="00F36E88"/>
    <w:rsid w:val="00F37827"/>
    <w:rsid w:val="00F37C29"/>
    <w:rsid w:val="00F404AA"/>
    <w:rsid w:val="00F406F2"/>
    <w:rsid w:val="00F414BD"/>
    <w:rsid w:val="00F4275E"/>
    <w:rsid w:val="00F4286C"/>
    <w:rsid w:val="00F44E51"/>
    <w:rsid w:val="00F458FF"/>
    <w:rsid w:val="00F45E8B"/>
    <w:rsid w:val="00F479FA"/>
    <w:rsid w:val="00F5509C"/>
    <w:rsid w:val="00F569D8"/>
    <w:rsid w:val="00F56BDB"/>
    <w:rsid w:val="00F6129D"/>
    <w:rsid w:val="00F618D8"/>
    <w:rsid w:val="00F63ADA"/>
    <w:rsid w:val="00F6451C"/>
    <w:rsid w:val="00F70E58"/>
    <w:rsid w:val="00F723E6"/>
    <w:rsid w:val="00F72610"/>
    <w:rsid w:val="00F73584"/>
    <w:rsid w:val="00F73C53"/>
    <w:rsid w:val="00F74FF7"/>
    <w:rsid w:val="00F76062"/>
    <w:rsid w:val="00F82955"/>
    <w:rsid w:val="00F87FC8"/>
    <w:rsid w:val="00F949E1"/>
    <w:rsid w:val="00F94BB0"/>
    <w:rsid w:val="00F97F3E"/>
    <w:rsid w:val="00FA2134"/>
    <w:rsid w:val="00FA36C9"/>
    <w:rsid w:val="00FA754F"/>
    <w:rsid w:val="00FA7850"/>
    <w:rsid w:val="00FB05B8"/>
    <w:rsid w:val="00FB3418"/>
    <w:rsid w:val="00FB53D4"/>
    <w:rsid w:val="00FB62D0"/>
    <w:rsid w:val="00FB67A2"/>
    <w:rsid w:val="00FB738C"/>
    <w:rsid w:val="00FC1064"/>
    <w:rsid w:val="00FC1090"/>
    <w:rsid w:val="00FC206D"/>
    <w:rsid w:val="00FC328F"/>
    <w:rsid w:val="00FC4F73"/>
    <w:rsid w:val="00FC516F"/>
    <w:rsid w:val="00FC547E"/>
    <w:rsid w:val="00FC65B3"/>
    <w:rsid w:val="00FC7C06"/>
    <w:rsid w:val="00FD0D54"/>
    <w:rsid w:val="00FD2EB4"/>
    <w:rsid w:val="00FD3B5D"/>
    <w:rsid w:val="00FD4E59"/>
    <w:rsid w:val="00FD5CA5"/>
    <w:rsid w:val="00FD64A3"/>
    <w:rsid w:val="00FD6D38"/>
    <w:rsid w:val="00FD7E36"/>
    <w:rsid w:val="00FE1E63"/>
    <w:rsid w:val="00FE3377"/>
    <w:rsid w:val="00FE3BA7"/>
    <w:rsid w:val="00FE748E"/>
    <w:rsid w:val="00FF019C"/>
    <w:rsid w:val="00FF0AC2"/>
    <w:rsid w:val="00FF0DA5"/>
    <w:rsid w:val="00FF3D28"/>
    <w:rsid w:val="00FF5750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F59F"/>
  <w15:docId w15:val="{032B1589-B592-4CD2-8C56-B821D987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ADA"/>
  </w:style>
  <w:style w:type="paragraph" w:styleId="Heading1">
    <w:name w:val="heading 1"/>
    <w:basedOn w:val="Normal"/>
    <w:next w:val="Normal"/>
    <w:link w:val="Heading1Char"/>
    <w:uiPriority w:val="9"/>
    <w:qFormat/>
    <w:rsid w:val="00B40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3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777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59"/>
  </w:style>
  <w:style w:type="paragraph" w:styleId="Footer">
    <w:name w:val="footer"/>
    <w:basedOn w:val="Normal"/>
    <w:link w:val="FooterChar"/>
    <w:uiPriority w:val="99"/>
    <w:unhideWhenUsed/>
    <w:rsid w:val="00FD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59"/>
  </w:style>
  <w:style w:type="paragraph" w:styleId="BalloonText">
    <w:name w:val="Balloon Text"/>
    <w:basedOn w:val="Normal"/>
    <w:link w:val="BalloonTextChar"/>
    <w:uiPriority w:val="99"/>
    <w:semiHidden/>
    <w:unhideWhenUsed/>
    <w:rsid w:val="00FD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456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76AE7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76AE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54197"/>
    <w:pPr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454197"/>
    <w:rPr>
      <w:rFonts w:ascii="Times New Roman" w:hAnsi="Times New Roman" w:cs="Times New Roman"/>
      <w:sz w:val="32"/>
      <w:szCs w:val="32"/>
    </w:rPr>
  </w:style>
  <w:style w:type="paragraph" w:styleId="BodyText3">
    <w:name w:val="Body Text 3"/>
    <w:basedOn w:val="Normal"/>
    <w:link w:val="BodyText3Char"/>
    <w:uiPriority w:val="99"/>
    <w:unhideWhenUsed/>
    <w:rsid w:val="00630687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rsid w:val="00630687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C47773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04C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04C33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054FA"/>
    <w:pPr>
      <w:spacing w:after="160" w:line="25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54FA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3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402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7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C0C3"/>
                            <w:left w:val="single" w:sz="6" w:space="0" w:color="BEC0C3"/>
                            <w:bottom w:val="single" w:sz="6" w:space="0" w:color="BEC0C3"/>
                            <w:right w:val="single" w:sz="6" w:space="0" w:color="BEC0C3"/>
                          </w:divBdr>
                        </w:div>
                        <w:div w:id="99453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C0C3"/>
                            <w:left w:val="single" w:sz="6" w:space="0" w:color="BEC0C3"/>
                            <w:bottom w:val="single" w:sz="6" w:space="0" w:color="BEC0C3"/>
                            <w:right w:val="single" w:sz="6" w:space="0" w:color="BEC0C3"/>
                          </w:divBdr>
                        </w:div>
                        <w:div w:id="4081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C0C3"/>
                            <w:left w:val="single" w:sz="6" w:space="0" w:color="BEC0C3"/>
                            <w:bottom w:val="single" w:sz="6" w:space="0" w:color="BEC0C3"/>
                            <w:right w:val="single" w:sz="6" w:space="0" w:color="BEC0C3"/>
                          </w:divBdr>
                        </w:div>
                        <w:div w:id="7353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C0C3"/>
                            <w:left w:val="single" w:sz="6" w:space="0" w:color="BEC0C3"/>
                            <w:bottom w:val="single" w:sz="6" w:space="0" w:color="BEC0C3"/>
                            <w:right w:val="single" w:sz="6" w:space="0" w:color="BEC0C3"/>
                          </w:divBdr>
                        </w:div>
                        <w:div w:id="196977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C0C3"/>
                            <w:left w:val="single" w:sz="6" w:space="0" w:color="BEC0C3"/>
                            <w:bottom w:val="single" w:sz="6" w:space="0" w:color="BEC0C3"/>
                            <w:right w:val="single" w:sz="6" w:space="0" w:color="BEC0C3"/>
                          </w:divBdr>
                        </w:div>
                      </w:divsChild>
                    </w:div>
                  </w:divsChild>
                </w:div>
                <w:div w:id="7813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6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41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20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56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5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1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0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41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9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B277-DD47-41C0-B3BA-02839B7E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1904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 Robinson</cp:lastModifiedBy>
  <cp:revision>2</cp:revision>
  <cp:lastPrinted>2011-11-09T19:23:00Z</cp:lastPrinted>
  <dcterms:created xsi:type="dcterms:W3CDTF">2020-07-31T18:46:00Z</dcterms:created>
  <dcterms:modified xsi:type="dcterms:W3CDTF">2020-07-31T18:46:00Z</dcterms:modified>
</cp:coreProperties>
</file>