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1F7A6F1D" w:rsidR="006B3EFA" w:rsidRPr="00AB2C92" w:rsidRDefault="00662469"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6</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5D88F3B1"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9C3DD8" w:rsidRPr="00AB2C92">
        <w:rPr>
          <w:rFonts w:ascii="Times New Roman" w:hAnsi="Times New Roman" w:cs="Times New Roman"/>
          <w:sz w:val="24"/>
          <w:szCs w:val="24"/>
        </w:rPr>
        <w:t>Carl Pennamon</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9C3DD8">
        <w:rPr>
          <w:rFonts w:ascii="Times New Roman" w:hAnsi="Times New Roman" w:cs="Times New Roman"/>
          <w:sz w:val="24"/>
          <w:szCs w:val="24"/>
        </w:rPr>
        <w:t xml:space="preserve">Don Jernigan, </w:t>
      </w:r>
      <w:r w:rsidR="00B028FA" w:rsidRPr="00AB2C92">
        <w:rPr>
          <w:rFonts w:ascii="Times New Roman" w:hAnsi="Times New Roman" w:cs="Times New Roman"/>
          <w:sz w:val="24"/>
          <w:szCs w:val="24"/>
        </w:rPr>
        <w:t>and Doug Luke.</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7BA68CAF"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662469">
        <w:rPr>
          <w:rFonts w:ascii="Times New Roman" w:hAnsi="Times New Roman" w:cs="Times New Roman"/>
          <w:sz w:val="24"/>
          <w:szCs w:val="24"/>
        </w:rPr>
        <w:t>1</w:t>
      </w:r>
      <w:r w:rsidR="005D2715" w:rsidRPr="005D2715">
        <w:rPr>
          <w:rFonts w:ascii="Times New Roman" w:hAnsi="Times New Roman" w:cs="Times New Roman"/>
          <w:sz w:val="24"/>
          <w:szCs w:val="24"/>
        </w:rPr>
        <w:t xml:space="preserve">- </w:t>
      </w:r>
      <w:r w:rsidR="00D270D7" w:rsidRPr="005D2715">
        <w:rPr>
          <w:rFonts w:ascii="Times New Roman" w:hAnsi="Times New Roman" w:cs="Times New Roman"/>
          <w:sz w:val="24"/>
          <w:szCs w:val="24"/>
        </w:rPr>
        <w:t xml:space="preserve">Commissioner </w:t>
      </w:r>
      <w:r w:rsidR="00662469">
        <w:rPr>
          <w:rFonts w:ascii="Times New Roman" w:hAnsi="Times New Roman" w:cs="Times New Roman"/>
          <w:sz w:val="24"/>
          <w:szCs w:val="24"/>
        </w:rPr>
        <w:t>Carl Pennamon</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7C5A726A"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64292D">
        <w:rPr>
          <w:rFonts w:ascii="Times New Roman" w:hAnsi="Times New Roman" w:cs="Times New Roman"/>
          <w:sz w:val="24"/>
          <w:szCs w:val="24"/>
        </w:rPr>
        <w:t>Pennamon motioned to approve the agenda</w:t>
      </w:r>
      <w:r w:rsidR="00A70281">
        <w:rPr>
          <w:rFonts w:ascii="Times New Roman" w:hAnsi="Times New Roman" w:cs="Times New Roman"/>
          <w:sz w:val="24"/>
          <w:szCs w:val="24"/>
        </w:rPr>
        <w:t xml:space="preserve">. Commissioner </w:t>
      </w:r>
      <w:r w:rsidR="0064292D">
        <w:rPr>
          <w:rFonts w:ascii="Times New Roman" w:hAnsi="Times New Roman" w:cs="Times New Roman"/>
          <w:sz w:val="24"/>
          <w:szCs w:val="24"/>
        </w:rPr>
        <w:t xml:space="preserve">Jernigan </w:t>
      </w:r>
      <w:r w:rsidR="00A70281">
        <w:rPr>
          <w:rFonts w:ascii="Times New Roman" w:hAnsi="Times New Roman" w:cs="Times New Roman"/>
          <w:sz w:val="24"/>
          <w:szCs w:val="24"/>
        </w:rPr>
        <w:t xml:space="preserve">seconded the motion, </w:t>
      </w:r>
      <w:r>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3F700DE9"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4C86E257"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496C60">
        <w:rPr>
          <w:rFonts w:ascii="Times New Roman" w:hAnsi="Times New Roman" w:cs="Times New Roman"/>
          <w:sz w:val="24"/>
          <w:szCs w:val="24"/>
        </w:rPr>
        <w:t xml:space="preserve">Jernigan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662469">
        <w:rPr>
          <w:rFonts w:ascii="Times New Roman" w:hAnsi="Times New Roman" w:cs="Times New Roman"/>
          <w:sz w:val="24"/>
          <w:szCs w:val="24"/>
        </w:rPr>
        <w:t>May 18</w:t>
      </w:r>
      <w:r w:rsidR="00A70281">
        <w:rPr>
          <w:rFonts w:ascii="Times New Roman" w:hAnsi="Times New Roman" w:cs="Times New Roman"/>
          <w:sz w:val="24"/>
          <w:szCs w:val="24"/>
        </w:rPr>
        <w:t>,</w:t>
      </w:r>
      <w:r w:rsidR="006C1698">
        <w:rPr>
          <w:rFonts w:ascii="Times New Roman" w:hAnsi="Times New Roman" w:cs="Times New Roman"/>
          <w:sz w:val="24"/>
          <w:szCs w:val="24"/>
        </w:rPr>
        <w:t xml:space="preserve"> </w:t>
      </w:r>
      <w:r w:rsidR="00A70281">
        <w:rPr>
          <w:rFonts w:ascii="Times New Roman" w:hAnsi="Times New Roman" w:cs="Times New Roman"/>
          <w:sz w:val="24"/>
          <w:szCs w:val="24"/>
        </w:rPr>
        <w:t>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Stunkel </w:t>
      </w:r>
      <w:r w:rsidR="00220ABD" w:rsidRPr="008054FA">
        <w:rPr>
          <w:rFonts w:ascii="Times New Roman" w:hAnsi="Times New Roman" w:cs="Times New Roman"/>
          <w:sz w:val="24"/>
          <w:szCs w:val="24"/>
        </w:rPr>
        <w:t>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3BDF135E" w14:textId="169971D4" w:rsidR="004C5E78" w:rsidRDefault="004C5E78"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 xml:space="preserve">Commissioner </w:t>
      </w:r>
      <w:r w:rsidR="00496C60">
        <w:rPr>
          <w:rFonts w:ascii="Times New Roman" w:hAnsi="Times New Roman" w:cs="Times New Roman"/>
          <w:sz w:val="24"/>
          <w:szCs w:val="24"/>
        </w:rPr>
        <w:t xml:space="preserve">Jernigan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sidR="00662469">
        <w:rPr>
          <w:rFonts w:ascii="Times New Roman" w:hAnsi="Times New Roman" w:cs="Times New Roman"/>
          <w:sz w:val="24"/>
          <w:szCs w:val="24"/>
        </w:rPr>
        <w:t>June 1</w:t>
      </w:r>
      <w:r>
        <w:rPr>
          <w:rFonts w:ascii="Times New Roman" w:hAnsi="Times New Roman" w:cs="Times New Roman"/>
          <w:sz w:val="24"/>
          <w:szCs w:val="24"/>
        </w:rPr>
        <w:t>, 2020</w:t>
      </w:r>
      <w:r w:rsidRPr="008054FA">
        <w:rPr>
          <w:rFonts w:ascii="Times New Roman" w:hAnsi="Times New Roman" w:cs="Times New Roman"/>
          <w:sz w:val="24"/>
          <w:szCs w:val="24"/>
        </w:rPr>
        <w:t xml:space="preserve"> as presented. Commissioner </w:t>
      </w:r>
      <w:r w:rsidR="00496C60">
        <w:rPr>
          <w:rFonts w:ascii="Times New Roman" w:hAnsi="Times New Roman" w:cs="Times New Roman"/>
          <w:sz w:val="24"/>
          <w:szCs w:val="24"/>
        </w:rPr>
        <w:t xml:space="preserve">Stunkel </w:t>
      </w:r>
      <w:r w:rsidRPr="008054FA">
        <w:rPr>
          <w:rFonts w:ascii="Times New Roman" w:hAnsi="Times New Roman" w:cs="Times New Roman"/>
          <w:sz w:val="24"/>
          <w:szCs w:val="24"/>
        </w:rPr>
        <w:t>seconded; passed unanimously.</w:t>
      </w:r>
    </w:p>
    <w:p w14:paraId="17B07FCD" w14:textId="77777777" w:rsidR="00662469" w:rsidRDefault="00662469" w:rsidP="00286CC4">
      <w:pPr>
        <w:spacing w:after="0" w:line="240" w:lineRule="auto"/>
        <w:rPr>
          <w:rFonts w:ascii="Times New Roman" w:hAnsi="Times New Roman" w:cs="Times New Roman"/>
          <w:sz w:val="24"/>
          <w:szCs w:val="24"/>
        </w:rPr>
      </w:pPr>
    </w:p>
    <w:p w14:paraId="68F5AC95" w14:textId="71637472" w:rsidR="00662469" w:rsidRPr="008054FA" w:rsidRDefault="00662469" w:rsidP="00662469">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Pr>
          <w:rFonts w:ascii="Times New Roman" w:hAnsi="Times New Roman" w:cs="Times New Roman"/>
          <w:sz w:val="24"/>
          <w:szCs w:val="24"/>
        </w:rPr>
        <w:t xml:space="preserve">Jernigan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Pr>
          <w:rFonts w:ascii="Times New Roman" w:hAnsi="Times New Roman" w:cs="Times New Roman"/>
          <w:sz w:val="24"/>
          <w:szCs w:val="24"/>
        </w:rPr>
        <w:t>June 8, 2020</w:t>
      </w:r>
      <w:r w:rsidRPr="008054FA">
        <w:rPr>
          <w:rFonts w:ascii="Times New Roman" w:hAnsi="Times New Roman" w:cs="Times New Roman"/>
          <w:sz w:val="24"/>
          <w:szCs w:val="24"/>
        </w:rPr>
        <w:t xml:space="preserve"> as presented. Commissioner </w:t>
      </w:r>
      <w:r>
        <w:rPr>
          <w:rFonts w:ascii="Times New Roman" w:hAnsi="Times New Roman" w:cs="Times New Roman"/>
          <w:sz w:val="24"/>
          <w:szCs w:val="24"/>
        </w:rPr>
        <w:t xml:space="preserve">Stunkel </w:t>
      </w:r>
      <w:r w:rsidRPr="008054FA">
        <w:rPr>
          <w:rFonts w:ascii="Times New Roman" w:hAnsi="Times New Roman" w:cs="Times New Roman"/>
          <w:sz w:val="24"/>
          <w:szCs w:val="24"/>
        </w:rPr>
        <w:t>seconded; passed unanimously.</w:t>
      </w:r>
      <w:r>
        <w:rPr>
          <w:rFonts w:ascii="Times New Roman" w:hAnsi="Times New Roman" w:cs="Times New Roman"/>
          <w:sz w:val="24"/>
          <w:szCs w:val="24"/>
        </w:rPr>
        <w:t xml:space="preserve">  </w:t>
      </w:r>
    </w:p>
    <w:p w14:paraId="33EAD008" w14:textId="77777777" w:rsidR="00662469" w:rsidRDefault="00662469" w:rsidP="00662469">
      <w:pPr>
        <w:spacing w:after="0" w:line="240" w:lineRule="auto"/>
        <w:rPr>
          <w:rFonts w:ascii="Times New Roman" w:hAnsi="Times New Roman" w:cs="Times New Roman"/>
          <w:b/>
          <w:sz w:val="24"/>
          <w:szCs w:val="24"/>
          <w:u w:val="single"/>
        </w:rPr>
      </w:pPr>
    </w:p>
    <w:p w14:paraId="523B9F11" w14:textId="0F77399F" w:rsidR="00662469" w:rsidRDefault="00662469" w:rsidP="00662469">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 xml:space="preserve">Commissioner </w:t>
      </w:r>
      <w:r>
        <w:rPr>
          <w:rFonts w:ascii="Times New Roman" w:hAnsi="Times New Roman" w:cs="Times New Roman"/>
          <w:sz w:val="24"/>
          <w:szCs w:val="24"/>
        </w:rPr>
        <w:t xml:space="preserve">Jernigan </w:t>
      </w:r>
      <w:r w:rsidRPr="008054FA">
        <w:rPr>
          <w:rFonts w:ascii="Times New Roman" w:hAnsi="Times New Roman" w:cs="Times New Roman"/>
          <w:sz w:val="24"/>
          <w:szCs w:val="24"/>
        </w:rPr>
        <w:t>made</w:t>
      </w:r>
      <w:r>
        <w:rPr>
          <w:rFonts w:ascii="Times New Roman" w:hAnsi="Times New Roman" w:cs="Times New Roman"/>
          <w:sz w:val="24"/>
          <w:szCs w:val="24"/>
        </w:rPr>
        <w:t xml:space="preserve"> the </w:t>
      </w:r>
      <w:r w:rsidRPr="008054FA">
        <w:rPr>
          <w:rFonts w:ascii="Times New Roman" w:hAnsi="Times New Roman" w:cs="Times New Roman"/>
          <w:sz w:val="24"/>
          <w:szCs w:val="24"/>
        </w:rPr>
        <w:t xml:space="preserve">motion to approve the Minutes of </w:t>
      </w:r>
      <w:r>
        <w:rPr>
          <w:rFonts w:ascii="Times New Roman" w:hAnsi="Times New Roman" w:cs="Times New Roman"/>
          <w:sz w:val="24"/>
          <w:szCs w:val="24"/>
        </w:rPr>
        <w:t>June 15, 2020</w:t>
      </w:r>
      <w:r w:rsidRPr="008054FA">
        <w:rPr>
          <w:rFonts w:ascii="Times New Roman" w:hAnsi="Times New Roman" w:cs="Times New Roman"/>
          <w:sz w:val="24"/>
          <w:szCs w:val="24"/>
        </w:rPr>
        <w:t xml:space="preserve"> as presented. Commissioner </w:t>
      </w:r>
      <w:r>
        <w:rPr>
          <w:rFonts w:ascii="Times New Roman" w:hAnsi="Times New Roman" w:cs="Times New Roman"/>
          <w:sz w:val="24"/>
          <w:szCs w:val="24"/>
        </w:rPr>
        <w:t xml:space="preserve">Stunkel </w:t>
      </w:r>
      <w:r w:rsidRPr="008054FA">
        <w:rPr>
          <w:rFonts w:ascii="Times New Roman" w:hAnsi="Times New Roman" w:cs="Times New Roman"/>
          <w:sz w:val="24"/>
          <w:szCs w:val="24"/>
        </w:rPr>
        <w:t>seconded; passed unanimously.</w:t>
      </w:r>
    </w:p>
    <w:p w14:paraId="69238E46" w14:textId="77777777" w:rsidR="00662469" w:rsidRDefault="00662469" w:rsidP="00286CC4">
      <w:pPr>
        <w:spacing w:after="0" w:line="240" w:lineRule="auto"/>
        <w:rPr>
          <w:rFonts w:ascii="Times New Roman" w:hAnsi="Times New Roman" w:cs="Times New Roman"/>
          <w:sz w:val="24"/>
          <w:szCs w:val="24"/>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466D8387"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662469">
        <w:rPr>
          <w:rFonts w:ascii="Times New Roman" w:hAnsi="Times New Roman" w:cs="Times New Roman"/>
          <w:sz w:val="24"/>
          <w:szCs w:val="24"/>
        </w:rPr>
        <w:t>Luke</w:t>
      </w:r>
      <w:r w:rsidR="00496C60">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662469">
        <w:rPr>
          <w:rFonts w:ascii="Times New Roman" w:hAnsi="Times New Roman" w:cs="Times New Roman"/>
          <w:sz w:val="24"/>
          <w:szCs w:val="24"/>
        </w:rPr>
        <w:t>58659</w:t>
      </w:r>
      <w:r w:rsidR="00496C60">
        <w:rPr>
          <w:rFonts w:ascii="Times New Roman" w:hAnsi="Times New Roman" w:cs="Times New Roman"/>
          <w:sz w:val="24"/>
          <w:szCs w:val="24"/>
        </w:rPr>
        <w:t>-5</w:t>
      </w:r>
      <w:r w:rsidR="00662469">
        <w:rPr>
          <w:rFonts w:ascii="Times New Roman" w:hAnsi="Times New Roman" w:cs="Times New Roman"/>
          <w:sz w:val="24"/>
          <w:szCs w:val="24"/>
        </w:rPr>
        <w:t>8928</w:t>
      </w:r>
      <w:r w:rsidR="005D2715">
        <w:rPr>
          <w:rFonts w:ascii="Times New Roman" w:hAnsi="Times New Roman" w:cs="Times New Roman"/>
          <w:sz w:val="24"/>
          <w:szCs w:val="24"/>
        </w:rPr>
        <w:t xml:space="preserve"> </w:t>
      </w:r>
      <w:r w:rsidR="00574BF0">
        <w:rPr>
          <w:rFonts w:ascii="Times New Roman" w:hAnsi="Times New Roman" w:cs="Times New Roman"/>
          <w:sz w:val="24"/>
          <w:szCs w:val="24"/>
        </w:rPr>
        <w:t>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w:t>
      </w:r>
      <w:r w:rsidR="00496C60">
        <w:rPr>
          <w:rFonts w:ascii="Times New Roman" w:hAnsi="Times New Roman" w:cs="Times New Roman"/>
          <w:sz w:val="24"/>
          <w:szCs w:val="24"/>
        </w:rPr>
        <w:t xml:space="preserve"> </w:t>
      </w:r>
      <w:r w:rsidR="00662469">
        <w:rPr>
          <w:rFonts w:ascii="Times New Roman" w:hAnsi="Times New Roman" w:cs="Times New Roman"/>
          <w:sz w:val="24"/>
          <w:szCs w:val="24"/>
        </w:rPr>
        <w:t>Jernigan</w:t>
      </w:r>
      <w:r w:rsidR="009517DF" w:rsidRPr="008054FA">
        <w:rPr>
          <w:rFonts w:ascii="Times New Roman" w:hAnsi="Times New Roman" w:cs="Times New Roman"/>
          <w:sz w:val="24"/>
          <w:szCs w:val="24"/>
        </w:rPr>
        <w:t xml:space="preserve">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725BACEE" w14:textId="595F5785" w:rsidR="00662469" w:rsidRPr="00F24F96" w:rsidRDefault="00662469" w:rsidP="00E61532">
      <w:pPr>
        <w:pStyle w:val="BodyText3"/>
        <w:tabs>
          <w:tab w:val="left" w:pos="2256"/>
        </w:tabs>
        <w:spacing w:after="0" w:line="240" w:lineRule="auto"/>
        <w:jc w:val="both"/>
      </w:pPr>
      <w:r w:rsidRPr="00F24F96">
        <w:t>Contracts:</w:t>
      </w:r>
    </w:p>
    <w:p w14:paraId="34A0CD77" w14:textId="27DC730C" w:rsidR="00662469" w:rsidRPr="00F24F96" w:rsidRDefault="00662469" w:rsidP="00641E47">
      <w:pPr>
        <w:contextualSpacing/>
        <w:rPr>
          <w:rFonts w:ascii="Times New Roman" w:hAnsi="Times New Roman" w:cs="Times New Roman"/>
          <w:bCs/>
          <w:sz w:val="24"/>
          <w:szCs w:val="24"/>
        </w:rPr>
      </w:pPr>
      <w:r w:rsidRPr="00F24F96">
        <w:rPr>
          <w:rFonts w:ascii="Times New Roman" w:hAnsi="Times New Roman" w:cs="Times New Roman"/>
          <w:b/>
          <w:sz w:val="24"/>
          <w:szCs w:val="24"/>
        </w:rPr>
        <w:t xml:space="preserve">NEGRC Area on Aging FY 2021 Contract – Senior Center </w:t>
      </w:r>
      <w:r w:rsidRPr="0064292D">
        <w:rPr>
          <w:rFonts w:ascii="Times New Roman" w:hAnsi="Times New Roman" w:cs="Times New Roman"/>
          <w:sz w:val="24"/>
          <w:szCs w:val="24"/>
        </w:rPr>
        <w:t>–</w:t>
      </w:r>
      <w:r w:rsidR="0064292D" w:rsidRPr="0064292D">
        <w:rPr>
          <w:rFonts w:ascii="Times New Roman" w:hAnsi="Times New Roman" w:cs="Times New Roman"/>
          <w:sz w:val="24"/>
          <w:szCs w:val="24"/>
        </w:rPr>
        <w:t xml:space="preserve"> Senior Center Director Tracy Norton stated that this contract has not come in yet. </w:t>
      </w:r>
      <w:r w:rsidR="00167289" w:rsidRPr="0064292D">
        <w:rPr>
          <w:rFonts w:ascii="Times New Roman" w:hAnsi="Times New Roman" w:cs="Times New Roman"/>
          <w:sz w:val="24"/>
          <w:szCs w:val="24"/>
        </w:rPr>
        <w:t xml:space="preserve">Commissioner </w:t>
      </w:r>
      <w:r w:rsidRPr="00F24F96">
        <w:rPr>
          <w:rFonts w:ascii="Times New Roman" w:hAnsi="Times New Roman" w:cs="Times New Roman"/>
          <w:bCs/>
          <w:sz w:val="24"/>
          <w:szCs w:val="24"/>
        </w:rPr>
        <w:t>Stunkel</w:t>
      </w:r>
      <w:r w:rsidR="00167289" w:rsidRPr="00F24F96">
        <w:rPr>
          <w:rFonts w:ascii="Times New Roman" w:hAnsi="Times New Roman" w:cs="Times New Roman"/>
          <w:bCs/>
          <w:sz w:val="24"/>
          <w:szCs w:val="24"/>
        </w:rPr>
        <w:t xml:space="preserve"> motioned to table until the contract is available for review. Commissioner</w:t>
      </w:r>
      <w:r w:rsidRPr="00F24F96">
        <w:rPr>
          <w:rFonts w:ascii="Times New Roman" w:hAnsi="Times New Roman" w:cs="Times New Roman"/>
          <w:bCs/>
          <w:sz w:val="24"/>
          <w:szCs w:val="24"/>
        </w:rPr>
        <w:t xml:space="preserve"> Pennamon</w:t>
      </w:r>
      <w:r w:rsidR="00167289" w:rsidRPr="00F24F96">
        <w:rPr>
          <w:rFonts w:ascii="Times New Roman" w:hAnsi="Times New Roman" w:cs="Times New Roman"/>
          <w:bCs/>
          <w:sz w:val="24"/>
          <w:szCs w:val="24"/>
        </w:rPr>
        <w:t xml:space="preserve"> seconded the motion,</w:t>
      </w:r>
      <w:r w:rsidRPr="00F24F96">
        <w:rPr>
          <w:rFonts w:ascii="Times New Roman" w:hAnsi="Times New Roman" w:cs="Times New Roman"/>
          <w:bCs/>
          <w:sz w:val="24"/>
          <w:szCs w:val="24"/>
        </w:rPr>
        <w:t xml:space="preserve"> passed unanimously.</w:t>
      </w:r>
    </w:p>
    <w:p w14:paraId="3C8AA82F" w14:textId="77777777" w:rsidR="00EE686F" w:rsidRDefault="00EE686F" w:rsidP="00641E47">
      <w:pPr>
        <w:contextualSpacing/>
        <w:rPr>
          <w:rFonts w:ascii="Times New Roman" w:hAnsi="Times New Roman" w:cs="Times New Roman"/>
          <w:b/>
          <w:sz w:val="24"/>
          <w:szCs w:val="24"/>
        </w:rPr>
      </w:pPr>
    </w:p>
    <w:p w14:paraId="17F72680" w14:textId="33E151AB" w:rsidR="00662469" w:rsidRPr="00F24F96" w:rsidRDefault="00662469" w:rsidP="00641E47">
      <w:pPr>
        <w:contextualSpacing/>
        <w:rPr>
          <w:rFonts w:ascii="Times New Roman" w:hAnsi="Times New Roman" w:cs="Times New Roman"/>
          <w:bCs/>
          <w:sz w:val="24"/>
          <w:szCs w:val="24"/>
        </w:rPr>
      </w:pPr>
      <w:r w:rsidRPr="00F24F96">
        <w:rPr>
          <w:rFonts w:ascii="Times New Roman" w:hAnsi="Times New Roman" w:cs="Times New Roman"/>
          <w:b/>
          <w:sz w:val="24"/>
          <w:szCs w:val="24"/>
        </w:rPr>
        <w:t>DHS Coordinated Transportation FY 2021 Contract – Senior Center –</w:t>
      </w:r>
      <w:r w:rsidR="0064292D">
        <w:rPr>
          <w:rFonts w:ascii="Times New Roman" w:hAnsi="Times New Roman" w:cs="Times New Roman"/>
          <w:b/>
          <w:sz w:val="24"/>
          <w:szCs w:val="24"/>
        </w:rPr>
        <w:t xml:space="preserve"> </w:t>
      </w:r>
      <w:r w:rsidR="005D3C47" w:rsidRPr="005D3C47">
        <w:rPr>
          <w:rFonts w:ascii="Times New Roman" w:hAnsi="Times New Roman" w:cs="Times New Roman"/>
          <w:sz w:val="24"/>
          <w:szCs w:val="24"/>
        </w:rPr>
        <w:t>Chairman Henry stated that</w:t>
      </w:r>
      <w:r w:rsidR="005D3C47">
        <w:rPr>
          <w:rFonts w:ascii="Times New Roman" w:hAnsi="Times New Roman" w:cs="Times New Roman"/>
          <w:sz w:val="24"/>
          <w:szCs w:val="24"/>
        </w:rPr>
        <w:t xml:space="preserve"> t</w:t>
      </w:r>
      <w:r w:rsidR="005D3C47" w:rsidRPr="005D3C47">
        <w:rPr>
          <w:rFonts w:ascii="Times New Roman" w:hAnsi="Times New Roman" w:cs="Times New Roman"/>
          <w:sz w:val="24"/>
          <w:szCs w:val="24"/>
        </w:rPr>
        <w:t xml:space="preserve">his is the </w:t>
      </w:r>
      <w:r w:rsidR="005D3C47">
        <w:rPr>
          <w:rFonts w:ascii="Times New Roman" w:hAnsi="Times New Roman" w:cs="Times New Roman"/>
          <w:sz w:val="24"/>
          <w:szCs w:val="24"/>
        </w:rPr>
        <w:t>annual contract to provide aging transportation services through NEGA Regional Commission- Area Agency on Aging (AAA) and DHS Coordinated Transportation.</w:t>
      </w:r>
      <w:r w:rsidR="00CB75DF">
        <w:rPr>
          <w:rFonts w:ascii="Times New Roman" w:hAnsi="Times New Roman" w:cs="Times New Roman"/>
          <w:sz w:val="24"/>
          <w:szCs w:val="24"/>
        </w:rPr>
        <w:t xml:space="preserve"> </w:t>
      </w:r>
      <w:r w:rsidR="0064292D" w:rsidRPr="0064292D">
        <w:rPr>
          <w:rFonts w:ascii="Times New Roman" w:hAnsi="Times New Roman" w:cs="Times New Roman"/>
          <w:sz w:val="24"/>
          <w:szCs w:val="24"/>
        </w:rPr>
        <w:t xml:space="preserve">Attorney Ozburn stated that he had looked over the contract and it looked fine. </w:t>
      </w:r>
      <w:r w:rsidRPr="0064292D">
        <w:rPr>
          <w:rFonts w:ascii="Times New Roman" w:hAnsi="Times New Roman" w:cs="Times New Roman"/>
          <w:sz w:val="24"/>
          <w:szCs w:val="24"/>
        </w:rPr>
        <w:t xml:space="preserve"> </w:t>
      </w:r>
      <w:r w:rsidR="00167289" w:rsidRPr="0064292D">
        <w:rPr>
          <w:rFonts w:ascii="Times New Roman" w:hAnsi="Times New Roman" w:cs="Times New Roman"/>
          <w:sz w:val="24"/>
          <w:szCs w:val="24"/>
        </w:rPr>
        <w:t xml:space="preserve">Commissioner </w:t>
      </w:r>
      <w:r w:rsidRPr="0064292D">
        <w:rPr>
          <w:rFonts w:ascii="Times New Roman" w:hAnsi="Times New Roman" w:cs="Times New Roman"/>
          <w:bCs/>
          <w:sz w:val="24"/>
          <w:szCs w:val="24"/>
        </w:rPr>
        <w:t>Pennamon</w:t>
      </w:r>
      <w:r w:rsidR="00167289" w:rsidRPr="00F24F96">
        <w:rPr>
          <w:rFonts w:ascii="Times New Roman" w:hAnsi="Times New Roman" w:cs="Times New Roman"/>
          <w:bCs/>
          <w:sz w:val="24"/>
          <w:szCs w:val="24"/>
        </w:rPr>
        <w:t xml:space="preserve"> motioned to approve the contract as presented. Commissioner </w:t>
      </w:r>
      <w:r w:rsidRPr="00F24F96">
        <w:rPr>
          <w:rFonts w:ascii="Times New Roman" w:hAnsi="Times New Roman" w:cs="Times New Roman"/>
          <w:bCs/>
          <w:sz w:val="24"/>
          <w:szCs w:val="24"/>
        </w:rPr>
        <w:t>Stunkel</w:t>
      </w:r>
      <w:r w:rsidR="00167289" w:rsidRPr="00F24F96">
        <w:rPr>
          <w:rFonts w:ascii="Times New Roman" w:hAnsi="Times New Roman" w:cs="Times New Roman"/>
          <w:bCs/>
          <w:sz w:val="24"/>
          <w:szCs w:val="24"/>
        </w:rPr>
        <w:t xml:space="preserve"> seconded the motion, </w:t>
      </w:r>
      <w:r w:rsidRPr="00F24F96">
        <w:rPr>
          <w:rFonts w:ascii="Times New Roman" w:hAnsi="Times New Roman" w:cs="Times New Roman"/>
          <w:bCs/>
          <w:sz w:val="24"/>
          <w:szCs w:val="24"/>
        </w:rPr>
        <w:t>passed unanimously.</w:t>
      </w:r>
    </w:p>
    <w:p w14:paraId="7F8CAEEC" w14:textId="578CBDD2" w:rsidR="00662469" w:rsidRPr="00F24F96" w:rsidRDefault="00662469" w:rsidP="00641E47">
      <w:pPr>
        <w:pStyle w:val="NoSpacing"/>
        <w:rPr>
          <w:bCs/>
        </w:rPr>
      </w:pPr>
      <w:r w:rsidRPr="00F24F96">
        <w:rPr>
          <w:b/>
        </w:rPr>
        <w:lastRenderedPageBreak/>
        <w:t xml:space="preserve">Georgia Indigent Defense Services Agreement – </w:t>
      </w:r>
      <w:r w:rsidR="00CB75DF" w:rsidRPr="00CB75DF">
        <w:t>Chairman Henry stated that</w:t>
      </w:r>
      <w:r w:rsidR="00CB75DF">
        <w:t xml:space="preserve"> this is an annual contract.</w:t>
      </w:r>
      <w:r w:rsidR="00CB75DF" w:rsidRPr="00CB75DF">
        <w:t xml:space="preserve">  </w:t>
      </w:r>
      <w:r w:rsidR="006B5B11" w:rsidRPr="006B5B11">
        <w:t xml:space="preserve">Attorney Ozburn stated that he reviewed this contract as well with no questions. </w:t>
      </w:r>
      <w:r w:rsidR="00167289" w:rsidRPr="006B5B11">
        <w:t xml:space="preserve">Commissioner </w:t>
      </w:r>
      <w:r w:rsidRPr="006B5B11">
        <w:rPr>
          <w:bCs/>
        </w:rPr>
        <w:t>Pennamon</w:t>
      </w:r>
      <w:r w:rsidR="00167289" w:rsidRPr="00F24F96">
        <w:rPr>
          <w:bCs/>
        </w:rPr>
        <w:t xml:space="preserve"> motioned to approve the agreement as presented. Commissioner</w:t>
      </w:r>
      <w:r w:rsidRPr="00F24F96">
        <w:rPr>
          <w:bCs/>
        </w:rPr>
        <w:t xml:space="preserve"> Stunkel</w:t>
      </w:r>
      <w:r w:rsidR="00167289" w:rsidRPr="00F24F96">
        <w:rPr>
          <w:bCs/>
        </w:rPr>
        <w:t xml:space="preserve"> seconded the motion,</w:t>
      </w:r>
      <w:r w:rsidRPr="00F24F96">
        <w:rPr>
          <w:bCs/>
        </w:rPr>
        <w:t xml:space="preserve"> passed unanimously.</w:t>
      </w:r>
    </w:p>
    <w:p w14:paraId="42060CF7" w14:textId="77777777" w:rsidR="00662469" w:rsidRDefault="00662469" w:rsidP="00E61532">
      <w:pPr>
        <w:pStyle w:val="BodyText3"/>
        <w:tabs>
          <w:tab w:val="left" w:pos="2256"/>
        </w:tabs>
        <w:spacing w:after="0" w:line="240" w:lineRule="auto"/>
        <w:jc w:val="both"/>
      </w:pPr>
    </w:p>
    <w:p w14:paraId="3DA5427C" w14:textId="77777777" w:rsidR="009C1398" w:rsidRPr="009C1398" w:rsidRDefault="009517DF" w:rsidP="00EE686F">
      <w:pPr>
        <w:pStyle w:val="ListParagraph"/>
        <w:spacing w:after="160" w:line="256" w:lineRule="auto"/>
        <w:ind w:hanging="720"/>
        <w:rPr>
          <w:b/>
          <w:sz w:val="24"/>
          <w:szCs w:val="24"/>
          <w:u w:val="single"/>
        </w:rPr>
      </w:pPr>
      <w:r w:rsidRPr="009C1398">
        <w:rPr>
          <w:b/>
          <w:sz w:val="24"/>
          <w:szCs w:val="24"/>
          <w:u w:val="single"/>
        </w:rPr>
        <w:t xml:space="preserve">Public Hearing: </w:t>
      </w:r>
    </w:p>
    <w:p w14:paraId="2A2C91C7" w14:textId="07F460F2" w:rsidR="009C1398" w:rsidRDefault="009C1398" w:rsidP="00EE686F">
      <w:pPr>
        <w:pStyle w:val="ListParagraph"/>
        <w:spacing w:after="160" w:line="256" w:lineRule="auto"/>
        <w:ind w:left="0"/>
        <w:rPr>
          <w:bCs/>
          <w:iCs/>
          <w:color w:val="FF0000"/>
          <w:sz w:val="24"/>
          <w:szCs w:val="24"/>
        </w:rPr>
      </w:pPr>
      <w:r>
        <w:rPr>
          <w:sz w:val="24"/>
          <w:szCs w:val="24"/>
        </w:rPr>
        <w:t xml:space="preserve">Commissioner </w:t>
      </w:r>
      <w:r w:rsidRPr="009C1398">
        <w:rPr>
          <w:bCs/>
          <w:iCs/>
          <w:sz w:val="24"/>
          <w:szCs w:val="24"/>
        </w:rPr>
        <w:t>Luke motioned to open the Public Hearing at 6:07 p.m. Commissioner Stunkel seconded the motion, passed unanimously</w:t>
      </w:r>
      <w:r w:rsidRPr="009C1398">
        <w:rPr>
          <w:bCs/>
          <w:iCs/>
          <w:color w:val="FF0000"/>
          <w:sz w:val="24"/>
          <w:szCs w:val="24"/>
        </w:rPr>
        <w:t>.</w:t>
      </w:r>
    </w:p>
    <w:p w14:paraId="6155C135" w14:textId="25FCDA02" w:rsidR="00F10544" w:rsidRPr="00F10544" w:rsidRDefault="00F10544" w:rsidP="00F10544">
      <w:pPr>
        <w:pStyle w:val="NoSpacing"/>
        <w:rPr>
          <w:rFonts w:eastAsiaTheme="minorHAnsi"/>
        </w:rPr>
      </w:pPr>
      <w:r w:rsidRPr="00F10544">
        <w:rPr>
          <w:bCs/>
          <w:iCs/>
        </w:rPr>
        <w:t>Shane Sealy</w:t>
      </w:r>
      <w:r>
        <w:rPr>
          <w:bCs/>
          <w:iCs/>
        </w:rPr>
        <w:t xml:space="preserve"> stated that i</w:t>
      </w:r>
      <w:r w:rsidRPr="00F10544">
        <w:rPr>
          <w:rFonts w:eastAsiaTheme="minorHAnsi"/>
        </w:rPr>
        <w:t xml:space="preserve">n the current Jasper County Ordinance the Conservation Subdivision has conflicting information. In Article IV it states for all major subdivisions of land for residential purposes in this district, conservation design is required leaving large amounts of land as green space. This is stated under all zoning in Agricultural and Residential Districts. In Article VI. Conversation Subdivisions Sec. 105-160 it states the Conservation subdivision option is available as a use by right in all residential zoning districts. The biggest addition is replacing the at least 40 percent of the gross tract area to 20 percent of the total gross tract area as shown in Article VI. Sec. 105-162-b-1.These amendments and additions will resolve the conflicting information in the ordinance. The Planning and Zoning Board recommended approval 4-0. </w:t>
      </w:r>
    </w:p>
    <w:p w14:paraId="33154303" w14:textId="0BA9BB9F" w:rsidR="009C1398" w:rsidRDefault="009C1398" w:rsidP="007B080F">
      <w:pPr>
        <w:pStyle w:val="ListParagraph"/>
        <w:ind w:left="0"/>
        <w:rPr>
          <w:bCs/>
          <w:iCs/>
          <w:sz w:val="24"/>
          <w:szCs w:val="24"/>
        </w:rPr>
      </w:pPr>
    </w:p>
    <w:p w14:paraId="0AE14188" w14:textId="0FB569B7" w:rsidR="009C1398" w:rsidRPr="009C1398" w:rsidRDefault="009C1398" w:rsidP="00F10544">
      <w:pPr>
        <w:pStyle w:val="ListParagraph"/>
        <w:spacing w:after="160" w:line="256" w:lineRule="auto"/>
        <w:ind w:left="0"/>
        <w:rPr>
          <w:bCs/>
          <w:iCs/>
          <w:sz w:val="24"/>
          <w:szCs w:val="24"/>
        </w:rPr>
      </w:pPr>
      <w:r w:rsidRPr="009C1398">
        <w:rPr>
          <w:bCs/>
          <w:iCs/>
          <w:sz w:val="24"/>
          <w:szCs w:val="24"/>
        </w:rPr>
        <w:t>Commissioner Luke motioned to close the Public Hearing at 6:11 p.m. Commissioner Jernigan seconded the motion, passed unanimously.</w:t>
      </w: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2B155300"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AC2D10">
        <w:rPr>
          <w:sz w:val="24"/>
          <w:szCs w:val="24"/>
        </w:rPr>
        <w:t xml:space="preserve">Commissioner Luke asked </w:t>
      </w:r>
      <w:r w:rsidR="009C1398">
        <w:rPr>
          <w:sz w:val="24"/>
          <w:szCs w:val="24"/>
        </w:rPr>
        <w:t>that we look into taking cards as payment for EMS Collections</w:t>
      </w:r>
      <w:r w:rsidR="007B080F">
        <w:rPr>
          <w:sz w:val="24"/>
          <w:szCs w:val="24"/>
        </w:rPr>
        <w:t xml:space="preserve"> because it has come to his attention that we are not able to take those payments currently</w:t>
      </w:r>
      <w:r w:rsidR="009C1398">
        <w:rPr>
          <w:sz w:val="24"/>
          <w:szCs w:val="24"/>
        </w:rPr>
        <w:t xml:space="preserve">. </w:t>
      </w:r>
      <w:r w:rsidR="007B080F">
        <w:rPr>
          <w:sz w:val="24"/>
          <w:szCs w:val="24"/>
        </w:rPr>
        <w:t xml:space="preserve">He stated that many people are using their flexible spending cards to make payments. </w:t>
      </w:r>
      <w:r w:rsidR="009C1398">
        <w:rPr>
          <w:sz w:val="24"/>
          <w:szCs w:val="24"/>
        </w:rPr>
        <w:t>He also asked for an update on the Pitts Chapel Bridge</w:t>
      </w:r>
      <w:r w:rsidR="007B080F">
        <w:rPr>
          <w:sz w:val="24"/>
          <w:szCs w:val="24"/>
        </w:rPr>
        <w:t>. County Manager Mike Benton gave an update that we are waiting for an IGA</w:t>
      </w:r>
    </w:p>
    <w:p w14:paraId="5979E355" w14:textId="2D36CDDA"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496C60">
        <w:rPr>
          <w:rFonts w:ascii="Times New Roman" w:hAnsi="Times New Roman" w:cs="Times New Roman"/>
          <w:sz w:val="24"/>
          <w:szCs w:val="24"/>
        </w:rPr>
        <w:t xml:space="preserve">Commissioner Jernigan </w:t>
      </w:r>
      <w:r w:rsidR="009C1398">
        <w:rPr>
          <w:rFonts w:ascii="Times New Roman" w:hAnsi="Times New Roman" w:cs="Times New Roman"/>
          <w:sz w:val="24"/>
          <w:szCs w:val="24"/>
        </w:rPr>
        <w:t xml:space="preserve">requested updates on New Hope Church Road, Fullerton Phillips Road, Public Works Equipment, and the Courthouse Phone System. </w:t>
      </w:r>
      <w:r w:rsidR="007B080F">
        <w:rPr>
          <w:rFonts w:ascii="Times New Roman" w:hAnsi="Times New Roman" w:cs="Times New Roman"/>
          <w:sz w:val="24"/>
          <w:szCs w:val="24"/>
        </w:rPr>
        <w:t>Mr. Benton ga</w:t>
      </w:r>
      <w:r w:rsidR="0091257C">
        <w:rPr>
          <w:rFonts w:ascii="Times New Roman" w:hAnsi="Times New Roman" w:cs="Times New Roman"/>
          <w:sz w:val="24"/>
          <w:szCs w:val="24"/>
        </w:rPr>
        <w:t xml:space="preserve">ve an update that the Public Works Director has been out to speak with the </w:t>
      </w:r>
      <w:r w:rsidR="00CA67EB">
        <w:rPr>
          <w:rFonts w:ascii="Times New Roman" w:hAnsi="Times New Roman" w:cs="Times New Roman"/>
          <w:sz w:val="24"/>
          <w:szCs w:val="24"/>
        </w:rPr>
        <w:t xml:space="preserve">resident. Mr. Benton stated that he has a report for the equipment. </w:t>
      </w:r>
    </w:p>
    <w:p w14:paraId="351A4FC5" w14:textId="01837E2C" w:rsidR="00F70E58" w:rsidRPr="00AA3B82" w:rsidRDefault="00844D03" w:rsidP="003D7379">
      <w:pPr>
        <w:pStyle w:val="BodyText3"/>
        <w:spacing w:after="0" w:line="240" w:lineRule="auto"/>
        <w:rPr>
          <w:b w:val="0"/>
          <w:u w:val="none"/>
        </w:rPr>
      </w:pPr>
      <w:r w:rsidRPr="008054FA">
        <w:t>Presentations/Delegations</w:t>
      </w:r>
      <w:r w:rsidR="000509C5">
        <w:rPr>
          <w:u w:val="none"/>
        </w:rPr>
        <w:t xml:space="preserve">: </w:t>
      </w:r>
      <w:r w:rsidR="009C1398">
        <w:rPr>
          <w:u w:val="none"/>
        </w:rPr>
        <w:t>FY 2019 Audit Presentation</w:t>
      </w:r>
      <w:r w:rsidR="00AA3B82">
        <w:rPr>
          <w:u w:val="none"/>
        </w:rPr>
        <w:t xml:space="preserve">- </w:t>
      </w:r>
      <w:r w:rsidR="00AA3B82" w:rsidRPr="00AA3B82">
        <w:rPr>
          <w:b w:val="0"/>
          <w:u w:val="none"/>
        </w:rPr>
        <w:t>Mr. Mark Hardiso</w:t>
      </w:r>
      <w:r w:rsidR="00CA67EB" w:rsidRPr="00AA3B82">
        <w:rPr>
          <w:b w:val="0"/>
          <w:u w:val="none"/>
        </w:rPr>
        <w:t>n</w:t>
      </w:r>
      <w:r w:rsidR="00AA3B82" w:rsidRPr="00AA3B82">
        <w:rPr>
          <w:b w:val="0"/>
          <w:u w:val="none"/>
        </w:rPr>
        <w:t xml:space="preserve"> presented the FY 2019 audit to the </w:t>
      </w:r>
      <w:r w:rsidR="00AA3B82">
        <w:rPr>
          <w:b w:val="0"/>
          <w:u w:val="none"/>
        </w:rPr>
        <w:t xml:space="preserve">Board of Commissioners. He stated that the audit </w:t>
      </w:r>
      <w:r w:rsidR="008903A6">
        <w:rPr>
          <w:b w:val="0"/>
          <w:u w:val="none"/>
        </w:rPr>
        <w:t>has</w:t>
      </w:r>
      <w:r w:rsidR="00AA3B82">
        <w:rPr>
          <w:b w:val="0"/>
          <w:u w:val="none"/>
        </w:rPr>
        <w:t xml:space="preserve"> a clean opinion. </w:t>
      </w:r>
      <w:r w:rsidR="007A09F8">
        <w:rPr>
          <w:b w:val="0"/>
          <w:u w:val="none"/>
        </w:rPr>
        <w:t>(The CAFR is available on the county website).</w:t>
      </w:r>
    </w:p>
    <w:p w14:paraId="2C3EA9B7" w14:textId="77777777" w:rsidR="00496C60" w:rsidRDefault="00496C60" w:rsidP="00E008AB">
      <w:pPr>
        <w:pStyle w:val="BodyText3"/>
        <w:tabs>
          <w:tab w:val="center" w:pos="5400"/>
        </w:tabs>
        <w:spacing w:after="0" w:line="240" w:lineRule="auto"/>
      </w:pPr>
    </w:p>
    <w:p w14:paraId="64A394F1" w14:textId="22D271ED" w:rsidR="0084576C" w:rsidRPr="008054FA" w:rsidRDefault="0084576C" w:rsidP="00E008AB">
      <w:pPr>
        <w:pStyle w:val="BodyText3"/>
        <w:tabs>
          <w:tab w:val="center" w:pos="5400"/>
        </w:tabs>
        <w:spacing w:after="0" w:line="240" w:lineRule="auto"/>
        <w:rPr>
          <w:b w:val="0"/>
        </w:rPr>
      </w:pPr>
      <w:r w:rsidRPr="008054FA">
        <w:t>Regular Agenda:</w:t>
      </w:r>
    </w:p>
    <w:p w14:paraId="50244F03" w14:textId="3B486C1C" w:rsidR="00247CB3" w:rsidRDefault="00137E9C" w:rsidP="00E008AB">
      <w:pPr>
        <w:pStyle w:val="NoSpacing"/>
        <w:jc w:val="both"/>
      </w:pPr>
      <w:r w:rsidRPr="00907ED8">
        <w:rPr>
          <w:b/>
          <w:u w:val="single"/>
        </w:rPr>
        <w:t>Item 1:</w:t>
      </w:r>
      <w:r w:rsidR="000712C4">
        <w:rPr>
          <w:b/>
          <w:u w:val="single"/>
        </w:rPr>
        <w:t xml:space="preserve"> </w:t>
      </w:r>
      <w:r w:rsidR="00641E47">
        <w:rPr>
          <w:b/>
          <w:u w:val="single"/>
        </w:rPr>
        <w:t>Planning and Zoning Appeals Board Appointment</w:t>
      </w:r>
      <w:r w:rsidR="0088095F">
        <w:rPr>
          <w:b/>
          <w:u w:val="single"/>
        </w:rPr>
        <w:t>:</w:t>
      </w:r>
      <w:r w:rsidR="0088095F" w:rsidRPr="00A4537C">
        <w:t xml:space="preserve"> </w:t>
      </w:r>
      <w:r w:rsidR="007A09F8">
        <w:t xml:space="preserve">P&amp;Z Director stated that he only had one applicant for the Board of Appeals. This person was not able to attend the meeting due to previously scheduled engagements. </w:t>
      </w:r>
      <w:r w:rsidR="00641E47">
        <w:t xml:space="preserve">Commissioner Jernigan motioned to table the P&amp;Z appeals board appointment until a later date. Commission Pennamon seconded the motion, passed unanimously. </w:t>
      </w:r>
    </w:p>
    <w:p w14:paraId="261D22DD" w14:textId="2A959259" w:rsidR="00215133" w:rsidRPr="008054FA" w:rsidRDefault="00215133" w:rsidP="00137E9C">
      <w:pPr>
        <w:pStyle w:val="NoSpacing"/>
        <w:rPr>
          <w:b/>
          <w:u w:val="single"/>
        </w:rPr>
      </w:pPr>
    </w:p>
    <w:p w14:paraId="118CEFD1" w14:textId="77777777" w:rsidR="008903A6" w:rsidRDefault="00137E9C" w:rsidP="00641E47">
      <w:pPr>
        <w:pStyle w:val="NoSpacing"/>
      </w:pPr>
      <w:r w:rsidRPr="00907ED8">
        <w:rPr>
          <w:b/>
          <w:u w:val="single"/>
        </w:rPr>
        <w:t>Item 2:</w:t>
      </w:r>
      <w:r w:rsidR="00181D43" w:rsidRPr="00907ED8">
        <w:rPr>
          <w:b/>
          <w:u w:val="single"/>
        </w:rPr>
        <w:t xml:space="preserve"> </w:t>
      </w:r>
      <w:r w:rsidR="00641E47">
        <w:rPr>
          <w:b/>
          <w:u w:val="single"/>
        </w:rPr>
        <w:t>Planning and Zoning Board Appointment</w:t>
      </w:r>
      <w:r w:rsidR="009B2898">
        <w:rPr>
          <w:b/>
          <w:u w:val="single"/>
        </w:rPr>
        <w:t>:</w:t>
      </w:r>
      <w:r w:rsidR="009B2898">
        <w:t xml:space="preserve"> </w:t>
      </w:r>
      <w:r w:rsidR="007A09F8">
        <w:t xml:space="preserve">P&amp;Z Director Shane Sealy stated that he has </w:t>
      </w:r>
      <w:r w:rsidR="008F4CCC">
        <w:t xml:space="preserve">three applicants for the one vacancy due to the expiring term of Ms. Francis Campbell. Ms. Campbell has expressed that she would like to serve again along with interest from citizens Chris Blakely and Greg </w:t>
      </w:r>
      <w:proofErr w:type="spellStart"/>
      <w:r w:rsidR="008F4CCC">
        <w:t>Kerbow</w:t>
      </w:r>
      <w:proofErr w:type="spellEnd"/>
      <w:r w:rsidR="008F4CCC">
        <w:t xml:space="preserve">. Mr. Chris Blakely stood before the board and stated he moved here a few years ago and is a general contractor. He stated that he has a lot of knowledge about code and feels that we need some work in our development department. Mr. Greg </w:t>
      </w:r>
      <w:proofErr w:type="spellStart"/>
      <w:r w:rsidR="008F4CCC">
        <w:t>Kerbow</w:t>
      </w:r>
      <w:proofErr w:type="spellEnd"/>
      <w:r w:rsidR="008F4CCC">
        <w:t xml:space="preserve"> stood before the board to introduce himself. He stated that he is a home builder and has lived </w:t>
      </w:r>
      <w:r w:rsidR="008F4CCC">
        <w:lastRenderedPageBreak/>
        <w:t>in the county for a while. He feels like he has an opportunity to give back to the community. Ms. Francis Campbell stated that she grew up in Jasper Count</w:t>
      </w:r>
      <w:r w:rsidR="008903A6">
        <w:t>y</w:t>
      </w:r>
      <w:r w:rsidR="008F4CCC">
        <w:t xml:space="preserve">.  </w:t>
      </w:r>
    </w:p>
    <w:p w14:paraId="2689F952" w14:textId="77777777" w:rsidR="008903A6" w:rsidRDefault="008903A6" w:rsidP="00641E47">
      <w:pPr>
        <w:pStyle w:val="NoSpacing"/>
      </w:pPr>
    </w:p>
    <w:p w14:paraId="2BECFF60" w14:textId="66D8CEFF" w:rsidR="00641E47" w:rsidRPr="00556382" w:rsidRDefault="00641E47" w:rsidP="00641E47">
      <w:pPr>
        <w:pStyle w:val="NoSpacing"/>
        <w:rPr>
          <w:color w:val="FF0000"/>
        </w:rPr>
      </w:pPr>
      <w:bookmarkStart w:id="0" w:name="_GoBack"/>
      <w:bookmarkEnd w:id="0"/>
      <w:r w:rsidRPr="00F24F96">
        <w:t xml:space="preserve">Commissioner </w:t>
      </w:r>
      <w:r w:rsidR="00F24F96" w:rsidRPr="00F24F96">
        <w:t xml:space="preserve">Pennamon </w:t>
      </w:r>
      <w:r w:rsidRPr="00F24F96">
        <w:t>motion</w:t>
      </w:r>
      <w:r w:rsidR="00F24F96" w:rsidRPr="00F24F96">
        <w:t>ed</w:t>
      </w:r>
      <w:r w:rsidRPr="00F24F96">
        <w:t xml:space="preserve"> to re-appoint Fra</w:t>
      </w:r>
      <w:r w:rsidR="00F24F96" w:rsidRPr="00F24F96">
        <w:t>ncis Campbell for a 3-year term. Commissioner</w:t>
      </w:r>
      <w:r w:rsidRPr="00F24F96">
        <w:t xml:space="preserve"> </w:t>
      </w:r>
      <w:r w:rsidR="00F24F96" w:rsidRPr="00F24F96">
        <w:t xml:space="preserve">Luke seconded the motion, </w:t>
      </w:r>
      <w:r w:rsidRPr="00F24F96">
        <w:t>passed unanimously.</w:t>
      </w:r>
    </w:p>
    <w:p w14:paraId="24C3ACDE" w14:textId="3892BC74" w:rsidR="00247CB3" w:rsidRDefault="00247CB3" w:rsidP="00E61532">
      <w:pPr>
        <w:pStyle w:val="NoSpacing"/>
        <w:jc w:val="both"/>
      </w:pPr>
    </w:p>
    <w:p w14:paraId="7B75D46B" w14:textId="34083D36" w:rsidR="00247CB3" w:rsidRPr="00F24F96" w:rsidRDefault="00137E9C" w:rsidP="00E61532">
      <w:pPr>
        <w:pStyle w:val="NoSpacing"/>
        <w:jc w:val="both"/>
      </w:pPr>
      <w:r w:rsidRPr="00907ED8">
        <w:rPr>
          <w:b/>
          <w:u w:val="single"/>
        </w:rPr>
        <w:t>Item 3:</w:t>
      </w:r>
      <w:r w:rsidR="00D659BB">
        <w:rPr>
          <w:b/>
          <w:u w:val="single"/>
        </w:rPr>
        <w:t xml:space="preserve"> </w:t>
      </w:r>
      <w:r w:rsidR="00641E47">
        <w:rPr>
          <w:b/>
          <w:u w:val="single"/>
        </w:rPr>
        <w:t>Senior Center Food Contract- Trio Food</w:t>
      </w:r>
      <w:r w:rsidR="00F70E58" w:rsidRPr="004B202F">
        <w:t xml:space="preserve">: </w:t>
      </w:r>
      <w:r w:rsidR="00073735">
        <w:t xml:space="preserve">Senior Center Director Tracy Norton stood before the board. She stated that this is a new contract and a new vendor. She stated that the members suggested a change in vendors. Attorney Ozburn state that he has reviewed the contract and don’t have any reservations. Ms. Norton stated that this is the largest company that replied to the RFP and the best quality. She stated that this has been a yearlong process to select the vendor. </w:t>
      </w:r>
      <w:r w:rsidR="00F24F96" w:rsidRPr="00F24F96">
        <w:t xml:space="preserve">Commissioner </w:t>
      </w:r>
      <w:r w:rsidR="00776FBD" w:rsidRPr="00F24F96">
        <w:t>Luke</w:t>
      </w:r>
      <w:r w:rsidR="00F24F96" w:rsidRPr="00F24F96">
        <w:t xml:space="preserve"> motioned to </w:t>
      </w:r>
      <w:r w:rsidR="00776FBD" w:rsidRPr="00F24F96">
        <w:t xml:space="preserve">approve </w:t>
      </w:r>
      <w:r w:rsidR="00F24F96" w:rsidRPr="00F24F96">
        <w:t xml:space="preserve">the </w:t>
      </w:r>
      <w:r w:rsidR="00776FBD" w:rsidRPr="00F24F96">
        <w:t>Trio</w:t>
      </w:r>
      <w:r w:rsidR="00F24F96" w:rsidRPr="00F24F96">
        <w:t xml:space="preserve"> Food </w:t>
      </w:r>
      <w:r w:rsidR="00776FBD" w:rsidRPr="00F24F96">
        <w:t>Contract to be authorized and signed by Chairman for FY2021 services</w:t>
      </w:r>
      <w:r w:rsidR="00F24F96" w:rsidRPr="00F24F96">
        <w:t xml:space="preserve">. Commissioner Stunkel seconded the motion, </w:t>
      </w:r>
      <w:r w:rsidR="00776FBD" w:rsidRPr="00F24F96">
        <w:t>passed unanimously</w:t>
      </w:r>
      <w:r w:rsidR="00F24F96" w:rsidRPr="00F24F96">
        <w:t>.</w:t>
      </w:r>
    </w:p>
    <w:p w14:paraId="5D8368FB" w14:textId="77777777" w:rsidR="00247CB3" w:rsidRDefault="00247CB3" w:rsidP="00E61532">
      <w:pPr>
        <w:pStyle w:val="NoSpacing"/>
        <w:jc w:val="both"/>
      </w:pPr>
    </w:p>
    <w:p w14:paraId="6F5D51B1" w14:textId="5EC5ECDC" w:rsidR="00776FBD" w:rsidRPr="00556382" w:rsidRDefault="00137E9C" w:rsidP="00776FBD">
      <w:pPr>
        <w:pStyle w:val="NoSpacing"/>
        <w:rPr>
          <w:color w:val="FF0000"/>
        </w:rPr>
      </w:pPr>
      <w:r w:rsidRPr="00907ED8">
        <w:rPr>
          <w:b/>
          <w:u w:val="single"/>
        </w:rPr>
        <w:t>Item 4:</w:t>
      </w:r>
      <w:r w:rsidR="00D659BB">
        <w:rPr>
          <w:b/>
          <w:u w:val="single"/>
        </w:rPr>
        <w:t xml:space="preserve"> </w:t>
      </w:r>
      <w:r w:rsidR="00641E47">
        <w:rPr>
          <w:b/>
          <w:u w:val="single"/>
        </w:rPr>
        <w:t>Adopt Solid Waste Curbside Fee for 2020 Tax Billing:</w:t>
      </w:r>
      <w:r w:rsidR="00F24F96">
        <w:t xml:space="preserve"> </w:t>
      </w:r>
      <w:r w:rsidR="00073735">
        <w:t xml:space="preserve">Chairman Henry stated that a few years ago the rate was knocked down to $150 per year. </w:t>
      </w:r>
      <w:r w:rsidR="005E0BF9">
        <w:t xml:space="preserve">It cost us $147.36 and administrative cost to us is $3.95 for a total of $151.31 per unit. </w:t>
      </w:r>
      <w:r w:rsidR="00F24F96" w:rsidRPr="00F24F96">
        <w:t xml:space="preserve">Commissioner </w:t>
      </w:r>
      <w:r w:rsidR="00776FBD" w:rsidRPr="00F24F96">
        <w:t>Luke</w:t>
      </w:r>
      <w:r w:rsidR="00F24F96" w:rsidRPr="00F24F96">
        <w:t xml:space="preserve"> motioned to </w:t>
      </w:r>
      <w:r w:rsidR="00776FBD" w:rsidRPr="00F24F96">
        <w:t xml:space="preserve">adopt an annual fee of 151.31 for Solid Waste Curbside Service per County Ordinance per cart for every livable residential </w:t>
      </w:r>
      <w:r w:rsidR="00F24F96" w:rsidRPr="00F24F96">
        <w:t xml:space="preserve">structure for 2020 tax billing. Commissioner Stunkel seconded the motion, </w:t>
      </w:r>
      <w:r w:rsidR="00776FBD" w:rsidRPr="00F24F96">
        <w:t>passed unanimously.</w:t>
      </w:r>
    </w:p>
    <w:p w14:paraId="3B9A1228" w14:textId="3999D4D4" w:rsidR="00247CB3" w:rsidRDefault="00247CB3" w:rsidP="000712C4">
      <w:pPr>
        <w:pStyle w:val="NoSpacing"/>
        <w:rPr>
          <w:b/>
          <w:u w:val="single"/>
        </w:rPr>
      </w:pPr>
    </w:p>
    <w:p w14:paraId="1C419E51" w14:textId="0BC1488E" w:rsidR="00776FBD" w:rsidRPr="00F24F96" w:rsidRDefault="00137E9C" w:rsidP="00776FBD">
      <w:pPr>
        <w:pStyle w:val="NoSpacing"/>
      </w:pPr>
      <w:r w:rsidRPr="00907ED8">
        <w:rPr>
          <w:b/>
          <w:u w:val="single"/>
        </w:rPr>
        <w:t xml:space="preserve">Item 5: </w:t>
      </w:r>
      <w:r w:rsidR="00641E47">
        <w:rPr>
          <w:b/>
          <w:u w:val="single"/>
        </w:rPr>
        <w:t>Adopt Fire Protection Special District Fee for 2020 Tax Billing</w:t>
      </w:r>
      <w:r w:rsidR="00886E4A">
        <w:rPr>
          <w:b/>
          <w:u w:val="single"/>
        </w:rPr>
        <w:t>:</w:t>
      </w:r>
      <w:r w:rsidR="00886E4A" w:rsidRPr="00594193">
        <w:t xml:space="preserve"> </w:t>
      </w:r>
      <w:r w:rsidR="00594193">
        <w:t xml:space="preserve"> </w:t>
      </w:r>
      <w:r w:rsidR="005E0BF9">
        <w:t xml:space="preserve">Chairman Henry stated that this fee is collected for parcels located with the Fire Protection Special District being served by fire hydrants owned by Jasper County Water and Sewer Authority. Mr. Benton stated that the rate has not changed in several years. </w:t>
      </w:r>
      <w:r w:rsidR="00594193">
        <w:t xml:space="preserve"> </w:t>
      </w:r>
      <w:r w:rsidR="00F24F96" w:rsidRPr="00F24F96">
        <w:t xml:space="preserve">Commissioner Pennamon motioned to </w:t>
      </w:r>
      <w:r w:rsidR="00776FBD" w:rsidRPr="00F24F96">
        <w:t>adopt Fire Protection Special District Fee of $28.63 for the 2020 tax billing for all parcels located within the Fire Protection Special District</w:t>
      </w:r>
      <w:r w:rsidR="00F24F96" w:rsidRPr="00F24F96">
        <w:t xml:space="preserve">. Commissioner Luke seconded the motion, </w:t>
      </w:r>
      <w:r w:rsidR="00776FBD" w:rsidRPr="00F24F96">
        <w:t>passed unanimously.</w:t>
      </w:r>
    </w:p>
    <w:p w14:paraId="2FD18CE6" w14:textId="0EE267ED" w:rsidR="00615185" w:rsidRDefault="00615185" w:rsidP="00840C3E">
      <w:pPr>
        <w:pStyle w:val="NoSpacing"/>
        <w:jc w:val="both"/>
      </w:pPr>
    </w:p>
    <w:p w14:paraId="044C8B47" w14:textId="44050BBA" w:rsidR="00776FBD" w:rsidRPr="00F24F96" w:rsidRDefault="00641E47" w:rsidP="00776FBD">
      <w:pPr>
        <w:pStyle w:val="NoSpacing"/>
      </w:pPr>
      <w:r w:rsidRPr="00641E47">
        <w:rPr>
          <w:b/>
          <w:u w:val="single"/>
        </w:rPr>
        <w:t>Item 6: Adopt BOC M&amp;O Millage Rate and Hospital Millage for 2020 Tax Billing</w:t>
      </w:r>
      <w:r>
        <w:rPr>
          <w:b/>
          <w:u w:val="single"/>
        </w:rPr>
        <w:t>:</w:t>
      </w:r>
      <w:r w:rsidR="00776FBD">
        <w:rPr>
          <w:b/>
          <w:u w:val="single"/>
        </w:rPr>
        <w:t xml:space="preserve"> </w:t>
      </w:r>
      <w:r w:rsidR="00776FBD">
        <w:t xml:space="preserve">– </w:t>
      </w:r>
      <w:r w:rsidR="001C189D">
        <w:t xml:space="preserve">Chairman Henry stated that we will need to set the millage rate for the Board of Commissioners and for the Hospital. Attorney Ozburn requested that the motion include the resolution number </w:t>
      </w:r>
      <w:r w:rsidR="00F24F96" w:rsidRPr="00F24F96">
        <w:t xml:space="preserve">Commissioner </w:t>
      </w:r>
      <w:r w:rsidR="00776FBD" w:rsidRPr="00F24F96">
        <w:t>Luke</w:t>
      </w:r>
      <w:r w:rsidR="00F24F96" w:rsidRPr="00F24F96">
        <w:t xml:space="preserve"> motioned to </w:t>
      </w:r>
      <w:r w:rsidR="00776FBD" w:rsidRPr="00F24F96">
        <w:t>adopt Resolution 2020.07.06A authorizing Jasper County Tax Commissioner to levy a Jasper County Wide M&amp;O Millage rate of 14.533 and Jasper Memorial Hospital Millage Rat</w:t>
      </w:r>
      <w:r w:rsidR="00F24F96" w:rsidRPr="00F24F96">
        <w:t xml:space="preserve">e at the rollback rate of .811. Commissioner Jernigan seconded the motion, </w:t>
      </w:r>
      <w:r w:rsidR="00776FBD" w:rsidRPr="00F24F96">
        <w:t>passed unanimously.</w:t>
      </w:r>
    </w:p>
    <w:p w14:paraId="5379293F" w14:textId="0BE0082D" w:rsidR="00641E47" w:rsidRDefault="00641E47" w:rsidP="00840C3E">
      <w:pPr>
        <w:pStyle w:val="NoSpacing"/>
        <w:jc w:val="both"/>
        <w:rPr>
          <w:b/>
          <w:u w:val="single"/>
        </w:rPr>
      </w:pPr>
    </w:p>
    <w:p w14:paraId="147D32AD" w14:textId="1F18BD3F" w:rsidR="00776FBD" w:rsidRPr="00556382" w:rsidRDefault="00641E47" w:rsidP="00776FBD">
      <w:pPr>
        <w:pStyle w:val="NoSpacing"/>
        <w:rPr>
          <w:color w:val="FF0000"/>
        </w:rPr>
      </w:pPr>
      <w:r w:rsidRPr="00641E47">
        <w:rPr>
          <w:b/>
          <w:u w:val="single"/>
        </w:rPr>
        <w:t>Item 7: Adopt FY2021 General Fund, Enterprise Funds an</w:t>
      </w:r>
      <w:r>
        <w:rPr>
          <w:b/>
          <w:u w:val="single"/>
        </w:rPr>
        <w:t>d Special Revenue Funds Budgets:</w:t>
      </w:r>
      <w:r w:rsidR="00776FBD" w:rsidRPr="00F24F96">
        <w:rPr>
          <w:b/>
        </w:rPr>
        <w:t xml:space="preserve"> </w:t>
      </w:r>
      <w:r w:rsidR="002C4977" w:rsidRPr="002C4977">
        <w:t xml:space="preserve">Chairman Henry stated that </w:t>
      </w:r>
      <w:r w:rsidR="002C4977">
        <w:t xml:space="preserve">the board will need to adopt the FY 2021 General Fund, Enterprise Funds and Special Revenue Fund budgets. </w:t>
      </w:r>
      <w:r w:rsidR="00F24F96" w:rsidRPr="002C4977">
        <w:t xml:space="preserve">Commissioner Pennamon motioned to </w:t>
      </w:r>
      <w:r w:rsidR="00776FBD" w:rsidRPr="002C4977">
        <w:t>adopt Resolution 2020.07.06B calling for</w:t>
      </w:r>
      <w:r w:rsidR="00776FBD" w:rsidRPr="00F24F96">
        <w:t xml:space="preserve"> a FY 2021 General Fund Budget with Expenditures of $11,389,629 and adopt FY 2021 Enterprise Budgets, and FY 2021 Special Revenue Fund Budgets as presented</w:t>
      </w:r>
      <w:r w:rsidR="00F24F96" w:rsidRPr="00F24F96">
        <w:t>.</w:t>
      </w:r>
      <w:r w:rsidR="00776FBD" w:rsidRPr="00F24F96">
        <w:t xml:space="preserve"> </w:t>
      </w:r>
      <w:r w:rsidR="002C4977">
        <w:t xml:space="preserve">Commissioner </w:t>
      </w:r>
      <w:r w:rsidR="00F24F96" w:rsidRPr="00F24F96">
        <w:t xml:space="preserve">Jernigan seconded the motion, </w:t>
      </w:r>
      <w:r w:rsidR="00776FBD" w:rsidRPr="00F24F96">
        <w:t>passed unanimously.</w:t>
      </w:r>
    </w:p>
    <w:p w14:paraId="0CD6A0C8" w14:textId="77777777" w:rsidR="00641E47" w:rsidRPr="00641E47" w:rsidRDefault="00641E47" w:rsidP="00840C3E">
      <w:pPr>
        <w:pStyle w:val="NoSpacing"/>
        <w:jc w:val="both"/>
        <w:rPr>
          <w:b/>
          <w:u w:val="single"/>
        </w:rPr>
      </w:pPr>
    </w:p>
    <w:p w14:paraId="4BA78A99" w14:textId="063B3EC5" w:rsidR="00776FBD" w:rsidRPr="00556382" w:rsidRDefault="00641E47" w:rsidP="00776FBD">
      <w:pPr>
        <w:pStyle w:val="NoSpacing"/>
        <w:rPr>
          <w:color w:val="FF0000"/>
        </w:rPr>
      </w:pPr>
      <w:r w:rsidRPr="00641E47">
        <w:rPr>
          <w:b/>
          <w:u w:val="single"/>
        </w:rPr>
        <w:t xml:space="preserve">Item 8: Code </w:t>
      </w:r>
      <w:r>
        <w:rPr>
          <w:b/>
          <w:u w:val="single"/>
        </w:rPr>
        <w:t>Enforcement- City of Monticello:</w:t>
      </w:r>
      <w:r>
        <w:t xml:space="preserve"> </w:t>
      </w:r>
      <w:r w:rsidR="00F24F96">
        <w:t xml:space="preserve"> </w:t>
      </w:r>
      <w:r w:rsidR="002C4977">
        <w:t xml:space="preserve">Chairman Henry stated that he and Mr. Benton met with Magistrate Judge Lam along with the City. The city has proposed some dates to meet. </w:t>
      </w:r>
      <w:r w:rsidR="00F24F96" w:rsidRPr="00F24F96">
        <w:t>The Board of Commissioners as a whole a</w:t>
      </w:r>
      <w:r w:rsidR="00776FBD" w:rsidRPr="00F24F96">
        <w:t>greed to meet with City of Monticello, Monday, July 20</w:t>
      </w:r>
      <w:r w:rsidR="00776FBD" w:rsidRPr="00F24F96">
        <w:rPr>
          <w:vertAlign w:val="superscript"/>
        </w:rPr>
        <w:t>th</w:t>
      </w:r>
      <w:r w:rsidR="00776FBD" w:rsidRPr="00F24F96">
        <w:t xml:space="preserve"> at 6:30 p.m. at City Hall.</w:t>
      </w:r>
    </w:p>
    <w:p w14:paraId="41EB1DC1" w14:textId="51D7E6F3" w:rsidR="00641E47" w:rsidRDefault="00641E47" w:rsidP="00840C3E">
      <w:pPr>
        <w:pStyle w:val="NoSpacing"/>
        <w:jc w:val="both"/>
      </w:pPr>
    </w:p>
    <w:p w14:paraId="20F0C264" w14:textId="3A93B64F"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B402DF">
        <w:rPr>
          <w:rFonts w:ascii="Times New Roman" w:hAnsi="Times New Roman" w:cs="Times New Roman"/>
          <w:sz w:val="24"/>
          <w:szCs w:val="24"/>
        </w:rPr>
        <w:t>None</w:t>
      </w:r>
      <w:r w:rsidR="00626D0A">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20DC2B30" w14:textId="51742DDF" w:rsidR="00615185" w:rsidRDefault="00D6498D" w:rsidP="008106FD">
      <w:pPr>
        <w:spacing w:after="0" w:line="240" w:lineRule="auto"/>
        <w:jc w:val="both"/>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E5048C">
        <w:rPr>
          <w:rFonts w:ascii="Times New Roman" w:hAnsi="Times New Roman" w:cs="Times New Roman"/>
          <w:sz w:val="24"/>
          <w:szCs w:val="24"/>
        </w:rPr>
        <w:t xml:space="preserve"> Mr. Benton stated that the exterior Courthouse project is almost done. He stated that the Board of Education is having their final meeting on Wednesday to set their final millage rate. The Board of Commissioners will have to have a called meeting to adopt that final rate. The board agreed to meet on July 13</w:t>
      </w:r>
      <w:r w:rsidR="00E5048C" w:rsidRPr="00E5048C">
        <w:rPr>
          <w:rFonts w:ascii="Times New Roman" w:hAnsi="Times New Roman" w:cs="Times New Roman"/>
          <w:sz w:val="24"/>
          <w:szCs w:val="24"/>
          <w:vertAlign w:val="superscript"/>
        </w:rPr>
        <w:t>th</w:t>
      </w:r>
      <w:r w:rsidR="00E5048C">
        <w:rPr>
          <w:rFonts w:ascii="Times New Roman" w:hAnsi="Times New Roman" w:cs="Times New Roman"/>
          <w:sz w:val="24"/>
          <w:szCs w:val="24"/>
        </w:rPr>
        <w:t xml:space="preserve">. </w:t>
      </w:r>
    </w:p>
    <w:p w14:paraId="2BADC341" w14:textId="23FD0340" w:rsidR="00A01A19" w:rsidRPr="008054FA" w:rsidRDefault="00A01A19" w:rsidP="008106FD">
      <w:pPr>
        <w:spacing w:after="0" w:line="240" w:lineRule="auto"/>
        <w:jc w:val="both"/>
        <w:rPr>
          <w:rFonts w:ascii="Times New Roman" w:hAnsi="Times New Roman" w:cs="Times New Roman"/>
          <w:sz w:val="24"/>
          <w:szCs w:val="24"/>
        </w:rPr>
      </w:pPr>
    </w:p>
    <w:p w14:paraId="7AFC9966" w14:textId="7110A5DE" w:rsidR="00912513" w:rsidRDefault="00851F16" w:rsidP="002903E1">
      <w:pPr>
        <w:pStyle w:val="BodyText"/>
        <w:contextualSpacing/>
      </w:pPr>
      <w:r w:rsidRPr="008054FA">
        <w:rPr>
          <w:b/>
          <w:u w:val="single"/>
        </w:rPr>
        <w:lastRenderedPageBreak/>
        <w:t>Citizens Comments:</w:t>
      </w:r>
      <w:r w:rsidR="00387EBB" w:rsidRPr="008054FA">
        <w:t xml:space="preserve"> </w:t>
      </w:r>
      <w:r w:rsidR="00E5048C">
        <w:t>None</w:t>
      </w:r>
    </w:p>
    <w:p w14:paraId="5ADE9CC7" w14:textId="5B8B4AC0" w:rsidR="00B756D7" w:rsidRDefault="00B756D7" w:rsidP="0026585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w:t>
      </w:r>
      <w:r w:rsidR="00AC2D10" w:rsidRPr="00AC2D10">
        <w:rPr>
          <w:rFonts w:ascii="Times New Roman" w:hAnsi="Times New Roman" w:cs="Times New Roman"/>
          <w:b/>
          <w:sz w:val="24"/>
          <w:szCs w:val="24"/>
        </w:rPr>
        <w:t xml:space="preserve"> </w:t>
      </w:r>
      <w:r w:rsidR="001F765C">
        <w:rPr>
          <w:rFonts w:ascii="Times New Roman" w:hAnsi="Times New Roman" w:cs="Times New Roman"/>
          <w:sz w:val="24"/>
          <w:szCs w:val="24"/>
        </w:rPr>
        <w:t>Commissioner Jernigan motioned to go into Executive Session to discuss personnel at 7:18 p.m. Commissioner Stunkel seconded the motion, passed unanimously</w:t>
      </w:r>
    </w:p>
    <w:p w14:paraId="4C545D47" w14:textId="77777777" w:rsidR="001F765C" w:rsidRDefault="001F765C" w:rsidP="0026585C">
      <w:pPr>
        <w:spacing w:after="0" w:line="240" w:lineRule="auto"/>
        <w:rPr>
          <w:rFonts w:ascii="Times New Roman" w:hAnsi="Times New Roman" w:cs="Times New Roman"/>
          <w:sz w:val="24"/>
          <w:szCs w:val="24"/>
        </w:rPr>
      </w:pPr>
    </w:p>
    <w:p w14:paraId="09BF9F6A" w14:textId="17535C0F" w:rsidR="001F765C" w:rsidRPr="00AC2D10" w:rsidRDefault="001F765C" w:rsidP="0026585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Commissioner Pennamon motioned to come out of Executive Session at 8:10 p.m. Commissioner Luke seconded the motion, passed unanimously. </w:t>
      </w:r>
    </w:p>
    <w:p w14:paraId="23CEA1E7" w14:textId="1AF8FADC" w:rsidR="00AB2C92" w:rsidRPr="008054FA" w:rsidRDefault="00AB2C92" w:rsidP="00AC2D10">
      <w:pPr>
        <w:pStyle w:val="BodyText3"/>
        <w:spacing w:after="0" w:line="240" w:lineRule="auto"/>
        <w:rPr>
          <w:b w:val="0"/>
          <w:u w:val="none"/>
        </w:rPr>
      </w:pPr>
    </w:p>
    <w:p w14:paraId="781E77B8" w14:textId="4925EE2A" w:rsidR="00546ABC" w:rsidRPr="008054FA" w:rsidRDefault="00546ABC" w:rsidP="008B421C">
      <w:pPr>
        <w:pStyle w:val="BodyText3"/>
        <w:spacing w:after="0" w:line="240" w:lineRule="auto"/>
      </w:pPr>
      <w:r w:rsidRPr="008054FA">
        <w:t>Adjourn:</w:t>
      </w:r>
    </w:p>
    <w:p w14:paraId="4B173D93" w14:textId="0D98C59E" w:rsidR="00321699" w:rsidRPr="008054FA" w:rsidRDefault="00397FE6" w:rsidP="008B421C">
      <w:pPr>
        <w:pStyle w:val="BodyText"/>
        <w:spacing w:after="0" w:line="240" w:lineRule="auto"/>
      </w:pPr>
      <w:r w:rsidRPr="008054FA">
        <w:t>Commissioner</w:t>
      </w:r>
      <w:r w:rsidR="00496C60">
        <w:t xml:space="preserve"> </w:t>
      </w:r>
      <w:r w:rsidR="001F765C">
        <w:t xml:space="preserve">Pennamon </w:t>
      </w:r>
      <w:r w:rsidR="006B2007" w:rsidRPr="008054FA">
        <w:t>motione</w:t>
      </w:r>
      <w:r w:rsidR="00496C60">
        <w:t>d to adjourn the meeting at 8:1</w:t>
      </w:r>
      <w:r w:rsidR="001F765C">
        <w:t>0</w:t>
      </w:r>
      <w:r w:rsidR="006B2007" w:rsidRPr="008054FA">
        <w:t xml:space="preserve"> p</w:t>
      </w:r>
      <w:r w:rsidR="00E61532">
        <w:t>.</w:t>
      </w:r>
      <w:r w:rsidR="006B2007" w:rsidRPr="008054FA">
        <w:t>m</w:t>
      </w:r>
      <w:r w:rsidR="005709BD" w:rsidRPr="008054FA">
        <w:t xml:space="preserve">. Commissioner </w:t>
      </w:r>
      <w:r w:rsidR="001F765C">
        <w:t xml:space="preserve">Jernigan </w:t>
      </w:r>
      <w:r w:rsidR="005709BD" w:rsidRPr="008054FA">
        <w:t>seconded the motion, passed unanimously.</w:t>
      </w:r>
    </w:p>
    <w:p w14:paraId="0C027073" w14:textId="77777777" w:rsidR="00206B6B" w:rsidRPr="008054FA" w:rsidRDefault="00206B6B">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121FE022" w:rsidR="00FD4E59" w:rsidRDefault="00FD4E59" w:rsidP="00FD4E59">
    <w:pPr>
      <w:pStyle w:val="Footer"/>
    </w:pPr>
    <w:r>
      <w:t>Jasper County Board of Commissioners Meeting Minutes</w:t>
    </w:r>
    <w:r w:rsidR="00220ABD">
      <w:t xml:space="preserve"> </w:t>
    </w:r>
    <w:r w:rsidR="000F0B17">
      <w:t>July 6</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33E28"/>
    <w:multiLevelType w:val="hybridMultilevel"/>
    <w:tmpl w:val="A9688B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3380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3"/>
  </w:num>
  <w:num w:numId="4">
    <w:abstractNumId w:val="36"/>
  </w:num>
  <w:num w:numId="5">
    <w:abstractNumId w:val="4"/>
  </w:num>
  <w:num w:numId="6">
    <w:abstractNumId w:val="2"/>
  </w:num>
  <w:num w:numId="7">
    <w:abstractNumId w:val="28"/>
  </w:num>
  <w:num w:numId="8">
    <w:abstractNumId w:val="5"/>
  </w:num>
  <w:num w:numId="9">
    <w:abstractNumId w:val="18"/>
  </w:num>
  <w:num w:numId="10">
    <w:abstractNumId w:val="22"/>
  </w:num>
  <w:num w:numId="11">
    <w:abstractNumId w:val="35"/>
  </w:num>
  <w:num w:numId="12">
    <w:abstractNumId w:val="42"/>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4"/>
  </w:num>
  <w:num w:numId="20">
    <w:abstractNumId w:val="25"/>
  </w:num>
  <w:num w:numId="21">
    <w:abstractNumId w:val="33"/>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31"/>
  </w:num>
  <w:num w:numId="29">
    <w:abstractNumId w:val="10"/>
  </w:num>
  <w:num w:numId="30">
    <w:abstractNumId w:val="37"/>
  </w:num>
  <w:num w:numId="31">
    <w:abstractNumId w:val="20"/>
  </w:num>
  <w:num w:numId="32">
    <w:abstractNumId w:val="12"/>
  </w:num>
  <w:num w:numId="33">
    <w:abstractNumId w:val="41"/>
  </w:num>
  <w:num w:numId="34">
    <w:abstractNumId w:val="32"/>
  </w:num>
  <w:num w:numId="35">
    <w:abstractNumId w:val="39"/>
  </w:num>
  <w:num w:numId="36">
    <w:abstractNumId w:val="11"/>
  </w:num>
  <w:num w:numId="37">
    <w:abstractNumId w:val="23"/>
  </w:num>
  <w:num w:numId="38">
    <w:abstractNumId w:val="38"/>
  </w:num>
  <w:num w:numId="39">
    <w:abstractNumId w:val="30"/>
  </w:num>
  <w:num w:numId="40">
    <w:abstractNumId w:val="0"/>
  </w:num>
  <w:num w:numId="41">
    <w:abstractNumId w:val="9"/>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4F2F"/>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3735"/>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0B17"/>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289"/>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189D"/>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1F765C"/>
    <w:rsid w:val="0020218A"/>
    <w:rsid w:val="00202660"/>
    <w:rsid w:val="0020275E"/>
    <w:rsid w:val="00203C7F"/>
    <w:rsid w:val="00206B6B"/>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4977"/>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5A0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6C60"/>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66C8"/>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2715"/>
    <w:rsid w:val="005D3BC1"/>
    <w:rsid w:val="005D3C47"/>
    <w:rsid w:val="005E0727"/>
    <w:rsid w:val="005E09C9"/>
    <w:rsid w:val="005E0BF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1E47"/>
    <w:rsid w:val="0064292D"/>
    <w:rsid w:val="0064328B"/>
    <w:rsid w:val="006439BA"/>
    <w:rsid w:val="00644233"/>
    <w:rsid w:val="00650555"/>
    <w:rsid w:val="00650A62"/>
    <w:rsid w:val="00654356"/>
    <w:rsid w:val="00662469"/>
    <w:rsid w:val="0066396C"/>
    <w:rsid w:val="00665759"/>
    <w:rsid w:val="00666ADC"/>
    <w:rsid w:val="00667B28"/>
    <w:rsid w:val="00667EBD"/>
    <w:rsid w:val="0067012C"/>
    <w:rsid w:val="0067013F"/>
    <w:rsid w:val="00671D7B"/>
    <w:rsid w:val="00674C70"/>
    <w:rsid w:val="00675EEB"/>
    <w:rsid w:val="00680DB6"/>
    <w:rsid w:val="00680DE8"/>
    <w:rsid w:val="0068135B"/>
    <w:rsid w:val="0068274E"/>
    <w:rsid w:val="00682AD8"/>
    <w:rsid w:val="00684A70"/>
    <w:rsid w:val="0068578C"/>
    <w:rsid w:val="00693BDA"/>
    <w:rsid w:val="00694158"/>
    <w:rsid w:val="0069474F"/>
    <w:rsid w:val="00695AA8"/>
    <w:rsid w:val="00696429"/>
    <w:rsid w:val="00697DCE"/>
    <w:rsid w:val="006A01A1"/>
    <w:rsid w:val="006A19EE"/>
    <w:rsid w:val="006A1F42"/>
    <w:rsid w:val="006A3205"/>
    <w:rsid w:val="006A566A"/>
    <w:rsid w:val="006A6C49"/>
    <w:rsid w:val="006A7B2A"/>
    <w:rsid w:val="006B1008"/>
    <w:rsid w:val="006B2007"/>
    <w:rsid w:val="006B3C1D"/>
    <w:rsid w:val="006B3EFA"/>
    <w:rsid w:val="006B5B11"/>
    <w:rsid w:val="006B5E3F"/>
    <w:rsid w:val="006B6700"/>
    <w:rsid w:val="006C138D"/>
    <w:rsid w:val="006C1698"/>
    <w:rsid w:val="006C376F"/>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4E00"/>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6FBD"/>
    <w:rsid w:val="00777033"/>
    <w:rsid w:val="00777273"/>
    <w:rsid w:val="00781F5A"/>
    <w:rsid w:val="00782ACB"/>
    <w:rsid w:val="00782B85"/>
    <w:rsid w:val="00786B47"/>
    <w:rsid w:val="007873FF"/>
    <w:rsid w:val="0079089B"/>
    <w:rsid w:val="00791CB2"/>
    <w:rsid w:val="0079266B"/>
    <w:rsid w:val="00795CE4"/>
    <w:rsid w:val="007A09F8"/>
    <w:rsid w:val="007A10E0"/>
    <w:rsid w:val="007A2D64"/>
    <w:rsid w:val="007A4AB4"/>
    <w:rsid w:val="007A58D3"/>
    <w:rsid w:val="007A6A91"/>
    <w:rsid w:val="007A7A83"/>
    <w:rsid w:val="007B080F"/>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40386"/>
    <w:rsid w:val="00840C3E"/>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03A6"/>
    <w:rsid w:val="0089106B"/>
    <w:rsid w:val="008923D0"/>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4CCC"/>
    <w:rsid w:val="008F67E0"/>
    <w:rsid w:val="00901792"/>
    <w:rsid w:val="0090380C"/>
    <w:rsid w:val="00903E46"/>
    <w:rsid w:val="0090434C"/>
    <w:rsid w:val="00905432"/>
    <w:rsid w:val="00907ED8"/>
    <w:rsid w:val="009118B0"/>
    <w:rsid w:val="00912513"/>
    <w:rsid w:val="0091257C"/>
    <w:rsid w:val="00913C3F"/>
    <w:rsid w:val="00917B4F"/>
    <w:rsid w:val="00930A6C"/>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398"/>
    <w:rsid w:val="009C1D14"/>
    <w:rsid w:val="009C27EC"/>
    <w:rsid w:val="009C2994"/>
    <w:rsid w:val="009C3DD8"/>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0281"/>
    <w:rsid w:val="00A74756"/>
    <w:rsid w:val="00A7565A"/>
    <w:rsid w:val="00A76E9F"/>
    <w:rsid w:val="00A8060B"/>
    <w:rsid w:val="00A83FC3"/>
    <w:rsid w:val="00A8625C"/>
    <w:rsid w:val="00A91FA4"/>
    <w:rsid w:val="00A926A0"/>
    <w:rsid w:val="00A9368F"/>
    <w:rsid w:val="00A94EE0"/>
    <w:rsid w:val="00A9582F"/>
    <w:rsid w:val="00A966D3"/>
    <w:rsid w:val="00A974B8"/>
    <w:rsid w:val="00AA2331"/>
    <w:rsid w:val="00AA3B82"/>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861"/>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3334"/>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A67EB"/>
    <w:rsid w:val="00CB27C0"/>
    <w:rsid w:val="00CB4F91"/>
    <w:rsid w:val="00CB5DE5"/>
    <w:rsid w:val="00CB63AD"/>
    <w:rsid w:val="00CB75DF"/>
    <w:rsid w:val="00CC0603"/>
    <w:rsid w:val="00CC0CFE"/>
    <w:rsid w:val="00CC2613"/>
    <w:rsid w:val="00CC3622"/>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01F1"/>
    <w:rsid w:val="00D512E8"/>
    <w:rsid w:val="00D53C81"/>
    <w:rsid w:val="00D55A00"/>
    <w:rsid w:val="00D61975"/>
    <w:rsid w:val="00D62968"/>
    <w:rsid w:val="00D63213"/>
    <w:rsid w:val="00D6427E"/>
    <w:rsid w:val="00D64735"/>
    <w:rsid w:val="00D6498D"/>
    <w:rsid w:val="00D6501F"/>
    <w:rsid w:val="00D659BB"/>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0C4"/>
    <w:rsid w:val="00DA6D33"/>
    <w:rsid w:val="00DB1204"/>
    <w:rsid w:val="00DB1A34"/>
    <w:rsid w:val="00DB2846"/>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4158"/>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048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6F"/>
    <w:rsid w:val="00EE691B"/>
    <w:rsid w:val="00EF1A50"/>
    <w:rsid w:val="00EF45F8"/>
    <w:rsid w:val="00EF50D6"/>
    <w:rsid w:val="00EF5F1D"/>
    <w:rsid w:val="00F004B0"/>
    <w:rsid w:val="00F0639F"/>
    <w:rsid w:val="00F07CD3"/>
    <w:rsid w:val="00F10544"/>
    <w:rsid w:val="00F11FFB"/>
    <w:rsid w:val="00F14596"/>
    <w:rsid w:val="00F164A8"/>
    <w:rsid w:val="00F16BEE"/>
    <w:rsid w:val="00F1730B"/>
    <w:rsid w:val="00F175FE"/>
    <w:rsid w:val="00F20615"/>
    <w:rsid w:val="00F208A4"/>
    <w:rsid w:val="00F223F6"/>
    <w:rsid w:val="00F24F9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47CFE"/>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832">
          <w:marLeft w:val="0"/>
          <w:marRight w:val="0"/>
          <w:marTop w:val="0"/>
          <w:marBottom w:val="0"/>
          <w:divBdr>
            <w:top w:val="none" w:sz="0" w:space="0" w:color="auto"/>
            <w:left w:val="none" w:sz="0" w:space="0" w:color="auto"/>
            <w:bottom w:val="none" w:sz="0" w:space="0" w:color="auto"/>
            <w:right w:val="none" w:sz="0" w:space="0" w:color="auto"/>
          </w:divBdr>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C6DF-ED05-4D5B-92EE-D8C0FF22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Sharon Robinson</cp:lastModifiedBy>
  <cp:revision>2</cp:revision>
  <cp:lastPrinted>2011-11-09T19:23:00Z</cp:lastPrinted>
  <dcterms:created xsi:type="dcterms:W3CDTF">2020-07-31T18:39:00Z</dcterms:created>
  <dcterms:modified xsi:type="dcterms:W3CDTF">2020-07-31T18:39:00Z</dcterms:modified>
</cp:coreProperties>
</file>