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E657" w14:textId="77777777" w:rsidR="00F06FFF" w:rsidRPr="00E311A0" w:rsidRDefault="00F06FFF" w:rsidP="00F06FFF">
      <w:pPr>
        <w:kinsoku w:val="0"/>
        <w:overflowPunct w:val="0"/>
        <w:autoSpaceDE/>
        <w:autoSpaceDN/>
        <w:adjustRightInd/>
        <w:spacing w:line="316" w:lineRule="exact"/>
        <w:ind w:left="-180"/>
        <w:jc w:val="center"/>
        <w:textAlignment w:val="baseline"/>
        <w:rPr>
          <w:rFonts w:asciiTheme="minorHAnsi" w:hAnsiTheme="minorHAnsi" w:cstheme="minorHAnsi"/>
          <w:b/>
          <w:bCs/>
          <w:sz w:val="28"/>
          <w:szCs w:val="28"/>
          <w:u w:val="single"/>
        </w:rPr>
      </w:pPr>
      <w:r w:rsidRPr="00E311A0">
        <w:rPr>
          <w:rFonts w:asciiTheme="minorHAnsi" w:hAnsiTheme="minorHAnsi" w:cstheme="minorHAnsi"/>
          <w:b/>
          <w:bCs/>
          <w:sz w:val="28"/>
          <w:szCs w:val="28"/>
          <w:u w:val="single"/>
        </w:rPr>
        <w:t>ADVERTISEMENT</w:t>
      </w:r>
      <w:r>
        <w:rPr>
          <w:rFonts w:asciiTheme="minorHAnsi" w:hAnsiTheme="minorHAnsi" w:cstheme="minorHAnsi"/>
          <w:b/>
          <w:bCs/>
          <w:sz w:val="28"/>
          <w:szCs w:val="28"/>
          <w:u w:val="single"/>
        </w:rPr>
        <w:t xml:space="preserve"> FOR BID</w:t>
      </w:r>
    </w:p>
    <w:p w14:paraId="57FF62E9" w14:textId="77777777" w:rsidR="00F06FFF" w:rsidRPr="00E311A0" w:rsidRDefault="00F06FFF" w:rsidP="00F06FFF">
      <w:pPr>
        <w:kinsoku w:val="0"/>
        <w:overflowPunct w:val="0"/>
        <w:autoSpaceDE/>
        <w:autoSpaceDN/>
        <w:adjustRightInd/>
        <w:spacing w:after="120" w:line="321" w:lineRule="exact"/>
        <w:ind w:left="-180"/>
        <w:jc w:val="center"/>
        <w:textAlignment w:val="baseline"/>
        <w:rPr>
          <w:rFonts w:asciiTheme="minorHAnsi" w:hAnsiTheme="minorHAnsi" w:cstheme="minorHAnsi"/>
          <w:b/>
          <w:bCs/>
          <w:sz w:val="28"/>
          <w:szCs w:val="28"/>
        </w:rPr>
      </w:pPr>
      <w:r w:rsidRPr="00E311A0">
        <w:rPr>
          <w:rFonts w:asciiTheme="minorHAnsi" w:hAnsiTheme="minorHAnsi" w:cstheme="minorHAnsi"/>
          <w:b/>
          <w:bCs/>
          <w:sz w:val="28"/>
          <w:szCs w:val="28"/>
        </w:rPr>
        <w:t>SITEWORK (GRADING, SEPTIC SYSTEM, AND WATER WELL) FOR</w:t>
      </w:r>
      <w:r>
        <w:rPr>
          <w:rFonts w:asciiTheme="minorHAnsi" w:hAnsiTheme="minorHAnsi" w:cstheme="minorHAnsi"/>
          <w:b/>
          <w:bCs/>
          <w:sz w:val="28"/>
          <w:szCs w:val="28"/>
        </w:rPr>
        <w:br/>
      </w:r>
      <w:r w:rsidRPr="00E311A0">
        <w:rPr>
          <w:rFonts w:asciiTheme="minorHAnsi" w:hAnsiTheme="minorHAnsi" w:cstheme="minorHAnsi"/>
          <w:b/>
          <w:bCs/>
          <w:sz w:val="28"/>
          <w:szCs w:val="28"/>
        </w:rPr>
        <w:t>JASPER COUNTY FOOD BANK, JASPER COUNTY, GEORGIA</w:t>
      </w:r>
    </w:p>
    <w:p w14:paraId="7B82642D" w14:textId="77777777" w:rsidR="00F06FFF" w:rsidRPr="00E311A0" w:rsidRDefault="00F06FFF" w:rsidP="00F06FFF">
      <w:pPr>
        <w:kinsoku w:val="0"/>
        <w:overflowPunct w:val="0"/>
        <w:autoSpaceDE/>
        <w:autoSpaceDN/>
        <w:adjustRightInd/>
        <w:spacing w:after="120" w:line="276" w:lineRule="exact"/>
        <w:ind w:left="-180"/>
        <w:textAlignment w:val="baseline"/>
        <w:rPr>
          <w:rFonts w:asciiTheme="minorHAnsi" w:hAnsiTheme="minorHAnsi" w:cstheme="minorHAnsi"/>
          <w:sz w:val="24"/>
          <w:szCs w:val="24"/>
        </w:rPr>
      </w:pPr>
      <w:r w:rsidRPr="00E311A0">
        <w:rPr>
          <w:rFonts w:asciiTheme="minorHAnsi" w:hAnsiTheme="minorHAnsi" w:cstheme="minorHAnsi"/>
          <w:sz w:val="24"/>
          <w:szCs w:val="24"/>
        </w:rPr>
        <w:t xml:space="preserve">Sealed bids will be received for furnishing labor, materials, tools, equipment, and incidentals necessary for Sitework for the Jasper County Food Bank, Jasper County Georgia.  </w:t>
      </w:r>
      <w:r>
        <w:rPr>
          <w:rFonts w:asciiTheme="minorHAnsi" w:hAnsiTheme="minorHAnsi" w:cstheme="minorHAnsi"/>
          <w:sz w:val="24"/>
          <w:szCs w:val="24"/>
        </w:rPr>
        <w:t xml:space="preserve">Bids will include 3 Separate Prices for:  one Septic </w:t>
      </w:r>
      <w:proofErr w:type="gramStart"/>
      <w:r>
        <w:rPr>
          <w:rFonts w:asciiTheme="minorHAnsi" w:hAnsiTheme="minorHAnsi" w:cstheme="minorHAnsi"/>
          <w:sz w:val="24"/>
          <w:szCs w:val="24"/>
        </w:rPr>
        <w:t>System;  one</w:t>
      </w:r>
      <w:proofErr w:type="gramEnd"/>
      <w:r>
        <w:rPr>
          <w:rFonts w:asciiTheme="minorHAnsi" w:hAnsiTheme="minorHAnsi" w:cstheme="minorHAnsi"/>
          <w:sz w:val="24"/>
          <w:szCs w:val="24"/>
        </w:rPr>
        <w:t xml:space="preserve"> Water Well;  and Other Sitework (clearing, grading, cut, fill, erosion control, storm drain materials, erosion control, etc.).  </w:t>
      </w:r>
      <w:r w:rsidRPr="00ED66FC">
        <w:rPr>
          <w:rFonts w:asciiTheme="minorHAnsi" w:hAnsiTheme="minorHAnsi" w:cstheme="minorHAnsi"/>
          <w:bCs/>
          <w:sz w:val="24"/>
          <w:szCs w:val="24"/>
        </w:rPr>
        <w:t xml:space="preserve">The project includes “disturbance” of approximately 4.8 acres of a </w:t>
      </w:r>
      <w:proofErr w:type="gramStart"/>
      <w:r w:rsidRPr="00ED66FC">
        <w:rPr>
          <w:rFonts w:asciiTheme="minorHAnsi" w:hAnsiTheme="minorHAnsi" w:cstheme="minorHAnsi"/>
          <w:bCs/>
          <w:sz w:val="24"/>
          <w:szCs w:val="24"/>
        </w:rPr>
        <w:t>7.31 acre</w:t>
      </w:r>
      <w:proofErr w:type="gramEnd"/>
      <w:r w:rsidRPr="00ED66FC">
        <w:rPr>
          <w:rFonts w:asciiTheme="minorHAnsi" w:hAnsiTheme="minorHAnsi" w:cstheme="minorHAnsi"/>
          <w:bCs/>
          <w:sz w:val="24"/>
          <w:szCs w:val="24"/>
        </w:rPr>
        <w:t xml:space="preserve"> unimproved site at the northeast corner of Freedonia and Middlebrooks Pond Roads, Monticello, GA.</w:t>
      </w:r>
      <w:r>
        <w:rPr>
          <w:rFonts w:asciiTheme="minorHAnsi" w:hAnsiTheme="minorHAnsi" w:cstheme="minorHAnsi"/>
          <w:bCs/>
          <w:sz w:val="24"/>
          <w:szCs w:val="24"/>
        </w:rPr>
        <w:t xml:space="preserve">  </w:t>
      </w:r>
      <w:r>
        <w:rPr>
          <w:rFonts w:asciiTheme="minorHAnsi" w:hAnsiTheme="minorHAnsi" w:cstheme="minorHAnsi"/>
          <w:sz w:val="24"/>
          <w:szCs w:val="24"/>
        </w:rPr>
        <w:t>Bidders are invited to submit bids on all the work, or on any of the three parts of the work.  The Owner will select one or more bids which are in the best interests of the Owner.</w:t>
      </w:r>
    </w:p>
    <w:p w14:paraId="544A02E4" w14:textId="77777777" w:rsidR="00F06FFF" w:rsidRPr="008F36CA" w:rsidRDefault="00F06FFF" w:rsidP="00F06FFF">
      <w:pPr>
        <w:kinsoku w:val="0"/>
        <w:overflowPunct w:val="0"/>
        <w:autoSpaceDE/>
        <w:autoSpaceDN/>
        <w:adjustRightInd/>
        <w:spacing w:line="277" w:lineRule="exact"/>
        <w:ind w:left="-180"/>
        <w:textAlignment w:val="baseline"/>
        <w:rPr>
          <w:rFonts w:asciiTheme="minorHAnsi" w:hAnsiTheme="minorHAnsi" w:cstheme="minorHAnsi"/>
          <w:b/>
          <w:bCs/>
          <w:spacing w:val="-1"/>
          <w:sz w:val="24"/>
          <w:szCs w:val="24"/>
        </w:rPr>
      </w:pPr>
      <w:r w:rsidRPr="008F36CA">
        <w:rPr>
          <w:rFonts w:asciiTheme="minorHAnsi" w:hAnsiTheme="minorHAnsi" w:cstheme="minorHAnsi"/>
          <w:b/>
          <w:bCs/>
          <w:spacing w:val="-1"/>
          <w:sz w:val="24"/>
          <w:szCs w:val="24"/>
        </w:rPr>
        <w:t>DCA &amp; HUD REQUIREMENTS</w:t>
      </w:r>
    </w:p>
    <w:p w14:paraId="365DB813" w14:textId="77777777" w:rsidR="00F06FFF" w:rsidRPr="008F36CA" w:rsidRDefault="00F06FFF" w:rsidP="00F06FFF">
      <w:pPr>
        <w:kinsoku w:val="0"/>
        <w:overflowPunct w:val="0"/>
        <w:autoSpaceDE/>
        <w:autoSpaceDN/>
        <w:adjustRightInd/>
        <w:spacing w:after="120" w:line="277" w:lineRule="exact"/>
        <w:ind w:left="-180"/>
        <w:textAlignment w:val="baseline"/>
        <w:rPr>
          <w:rFonts w:asciiTheme="minorHAnsi" w:hAnsiTheme="minorHAnsi" w:cstheme="minorHAnsi"/>
          <w:bCs/>
          <w:spacing w:val="-1"/>
          <w:sz w:val="24"/>
          <w:szCs w:val="24"/>
        </w:rPr>
      </w:pPr>
      <w:r w:rsidRPr="008F36CA">
        <w:rPr>
          <w:rFonts w:asciiTheme="minorHAnsi" w:hAnsiTheme="minorHAnsi" w:cstheme="minorHAnsi"/>
          <w:bCs/>
          <w:spacing w:val="-1"/>
          <w:sz w:val="24"/>
          <w:szCs w:val="24"/>
        </w:rPr>
        <w:t xml:space="preserve">The funding is provided, in part, by a Community Development Block Grant, and applicable portions of the work must conform to Davis Bacon Wage Rates. Bidders must provide </w:t>
      </w:r>
      <w:proofErr w:type="spellStart"/>
      <w:r w:rsidRPr="008F36CA">
        <w:rPr>
          <w:rFonts w:asciiTheme="minorHAnsi" w:hAnsiTheme="minorHAnsi" w:cstheme="minorHAnsi"/>
          <w:bCs/>
          <w:spacing w:val="-1"/>
          <w:sz w:val="24"/>
          <w:szCs w:val="24"/>
        </w:rPr>
        <w:t>E-verify</w:t>
      </w:r>
      <w:proofErr w:type="spellEnd"/>
      <w:r w:rsidRPr="008F36CA">
        <w:rPr>
          <w:rFonts w:asciiTheme="minorHAnsi" w:hAnsiTheme="minorHAnsi" w:cstheme="minorHAnsi"/>
          <w:bCs/>
          <w:spacing w:val="-1"/>
          <w:sz w:val="24"/>
          <w:szCs w:val="24"/>
        </w:rPr>
        <w:t xml:space="preserve"> and Section 3 compliance information as well.</w:t>
      </w:r>
    </w:p>
    <w:p w14:paraId="446B832C" w14:textId="77777777" w:rsidR="00F06FFF" w:rsidRPr="008F36CA" w:rsidRDefault="00F06FFF" w:rsidP="00F06FFF">
      <w:pPr>
        <w:numPr>
          <w:ilvl w:val="0"/>
          <w:numId w:val="22"/>
        </w:numPr>
        <w:tabs>
          <w:tab w:val="left" w:pos="360"/>
        </w:tabs>
        <w:kinsoku w:val="0"/>
        <w:overflowPunct w:val="0"/>
        <w:autoSpaceDE/>
        <w:autoSpaceDN/>
        <w:adjustRightInd/>
        <w:spacing w:after="120" w:line="277" w:lineRule="exact"/>
        <w:ind w:left="-180" w:firstLine="0"/>
        <w:textAlignment w:val="baseline"/>
        <w:rPr>
          <w:rFonts w:asciiTheme="minorHAnsi" w:hAnsiTheme="minorHAnsi" w:cstheme="minorHAnsi"/>
          <w:bCs/>
          <w:spacing w:val="-1"/>
          <w:sz w:val="24"/>
          <w:szCs w:val="24"/>
        </w:rPr>
      </w:pPr>
      <w:r w:rsidRPr="008F36CA">
        <w:rPr>
          <w:rFonts w:asciiTheme="minorHAnsi" w:hAnsiTheme="minorHAnsi" w:cstheme="minorHAnsi"/>
          <w:bCs/>
          <w:spacing w:val="-1"/>
          <w:sz w:val="24"/>
          <w:szCs w:val="24"/>
        </w:rPr>
        <w:t>All contracts are subject to Federal and State contract provisions by the Georgia Department of Community Affairs (DCA) and the U.S. Department of Housing and Urban Development (HUD).</w:t>
      </w:r>
    </w:p>
    <w:p w14:paraId="6B9419C1" w14:textId="77777777" w:rsidR="00F06FFF" w:rsidRPr="008F36CA" w:rsidRDefault="00F06FFF" w:rsidP="00F06FFF">
      <w:pPr>
        <w:numPr>
          <w:ilvl w:val="0"/>
          <w:numId w:val="22"/>
        </w:numPr>
        <w:tabs>
          <w:tab w:val="left" w:pos="360"/>
        </w:tabs>
        <w:kinsoku w:val="0"/>
        <w:overflowPunct w:val="0"/>
        <w:autoSpaceDE/>
        <w:autoSpaceDN/>
        <w:adjustRightInd/>
        <w:spacing w:after="120" w:line="277" w:lineRule="exact"/>
        <w:ind w:left="-180" w:firstLine="0"/>
        <w:textAlignment w:val="baseline"/>
        <w:rPr>
          <w:rFonts w:asciiTheme="minorHAnsi" w:hAnsiTheme="minorHAnsi" w:cstheme="minorHAnsi"/>
          <w:bCs/>
          <w:spacing w:val="-1"/>
          <w:sz w:val="24"/>
          <w:szCs w:val="24"/>
        </w:rPr>
      </w:pPr>
      <w:r w:rsidRPr="008F36CA">
        <w:rPr>
          <w:rFonts w:asciiTheme="minorHAnsi" w:hAnsiTheme="minorHAnsi" w:cstheme="minorHAnsi"/>
          <w:bCs/>
          <w:spacing w:val="-1"/>
          <w:sz w:val="24"/>
          <w:szCs w:val="24"/>
        </w:rPr>
        <w:t xml:space="preserve">This project is covered under the requirements of Section 3 of the HUD Act of 1968, as </w:t>
      </w:r>
      <w:proofErr w:type="gramStart"/>
      <w:r w:rsidRPr="008F36CA">
        <w:rPr>
          <w:rFonts w:asciiTheme="minorHAnsi" w:hAnsiTheme="minorHAnsi" w:cstheme="minorHAnsi"/>
          <w:bCs/>
          <w:spacing w:val="-1"/>
          <w:sz w:val="24"/>
          <w:szCs w:val="24"/>
        </w:rPr>
        <w:t>amended</w:t>
      </w:r>
      <w:proofErr w:type="gramEnd"/>
      <w:r w:rsidRPr="008F36CA">
        <w:rPr>
          <w:rFonts w:asciiTheme="minorHAnsi" w:hAnsiTheme="minorHAnsi" w:cstheme="minorHAnsi"/>
          <w:bCs/>
          <w:spacing w:val="-1"/>
          <w:sz w:val="24"/>
          <w:szCs w:val="24"/>
        </w:rPr>
        <w:t xml:space="preserve"> and Section 3 Business Concerns are encouraged to apply.</w:t>
      </w:r>
    </w:p>
    <w:p w14:paraId="2BACFB19" w14:textId="77777777" w:rsidR="00F06FFF" w:rsidRPr="008F36CA" w:rsidRDefault="00F06FFF" w:rsidP="00F06FFF">
      <w:pPr>
        <w:numPr>
          <w:ilvl w:val="0"/>
          <w:numId w:val="22"/>
        </w:numPr>
        <w:tabs>
          <w:tab w:val="left" w:pos="360"/>
        </w:tabs>
        <w:kinsoku w:val="0"/>
        <w:overflowPunct w:val="0"/>
        <w:autoSpaceDE/>
        <w:autoSpaceDN/>
        <w:adjustRightInd/>
        <w:spacing w:after="120" w:line="277" w:lineRule="exact"/>
        <w:ind w:left="-180" w:firstLine="0"/>
        <w:textAlignment w:val="baseline"/>
        <w:rPr>
          <w:rFonts w:asciiTheme="minorHAnsi" w:hAnsiTheme="minorHAnsi" w:cstheme="minorHAnsi"/>
          <w:bCs/>
          <w:spacing w:val="-1"/>
          <w:sz w:val="24"/>
          <w:szCs w:val="24"/>
        </w:rPr>
      </w:pPr>
      <w:r w:rsidRPr="008F36CA">
        <w:rPr>
          <w:rFonts w:asciiTheme="minorHAnsi" w:hAnsiTheme="minorHAnsi" w:cstheme="minorHAnsi"/>
          <w:bCs/>
          <w:spacing w:val="-1"/>
          <w:sz w:val="24"/>
          <w:szCs w:val="24"/>
        </w:rPr>
        <w:t xml:space="preserve">This project also abides by the following laws as they pertain to HUD Assisted Projects: </w:t>
      </w:r>
      <w:r w:rsidRPr="008F36CA">
        <w:rPr>
          <w:rFonts w:asciiTheme="minorHAnsi" w:hAnsiTheme="minorHAnsi" w:cstheme="minorHAnsi"/>
          <w:bCs/>
          <w:i/>
          <w:iCs/>
          <w:spacing w:val="-1"/>
          <w:sz w:val="24"/>
          <w:szCs w:val="24"/>
        </w:rPr>
        <w:t>Title VI of the Civil Rights Act of 1964; Section 109 of the Housing and Community Development Act of 1974, Title 1;  Title VII of the Civil Rights Act of 1968 (Fair Housing Act); Section 104(b)(2) of the Housing Community Development Act of 1974; Section 504 of the Rehabilitation Action of 1973 as amended; Title II of the Americans with Disabilities Act of 1990 (ADA); and the Architectural Barriers Act of 1968</w:t>
      </w:r>
      <w:r w:rsidRPr="008F36CA">
        <w:rPr>
          <w:rFonts w:asciiTheme="minorHAnsi" w:hAnsiTheme="minorHAnsi" w:cstheme="minorHAnsi"/>
          <w:bCs/>
          <w:spacing w:val="-1"/>
          <w:sz w:val="24"/>
          <w:szCs w:val="24"/>
        </w:rPr>
        <w:t>.</w:t>
      </w:r>
    </w:p>
    <w:p w14:paraId="2629BCD5" w14:textId="77777777" w:rsidR="00F06FFF" w:rsidRPr="005F2161" w:rsidRDefault="00F06FFF" w:rsidP="00F06FFF">
      <w:pPr>
        <w:numPr>
          <w:ilvl w:val="0"/>
          <w:numId w:val="22"/>
        </w:numPr>
        <w:tabs>
          <w:tab w:val="left" w:pos="360"/>
        </w:tabs>
        <w:kinsoku w:val="0"/>
        <w:overflowPunct w:val="0"/>
        <w:autoSpaceDE/>
        <w:autoSpaceDN/>
        <w:adjustRightInd/>
        <w:spacing w:after="120" w:line="277" w:lineRule="exact"/>
        <w:ind w:left="-180" w:firstLine="0"/>
        <w:textAlignment w:val="baseline"/>
        <w:rPr>
          <w:rFonts w:asciiTheme="minorHAnsi" w:hAnsiTheme="minorHAnsi" w:cstheme="minorHAnsi"/>
          <w:bCs/>
          <w:spacing w:val="-1"/>
          <w:sz w:val="24"/>
          <w:szCs w:val="24"/>
        </w:rPr>
      </w:pPr>
      <w:r w:rsidRPr="008F36CA">
        <w:rPr>
          <w:rFonts w:asciiTheme="minorHAnsi" w:hAnsiTheme="minorHAnsi" w:cstheme="minorHAnsi"/>
          <w:bCs/>
          <w:spacing w:val="-1"/>
          <w:sz w:val="24"/>
          <w:szCs w:val="24"/>
        </w:rPr>
        <w:t xml:space="preserve">Contracts for this project must include but are not limited to provisions covering: </w:t>
      </w:r>
      <w:r w:rsidRPr="008F36CA">
        <w:rPr>
          <w:rFonts w:asciiTheme="minorHAnsi" w:hAnsiTheme="minorHAnsi" w:cstheme="minorHAnsi"/>
          <w:bCs/>
          <w:i/>
          <w:iCs/>
          <w:spacing w:val="-1"/>
          <w:sz w:val="24"/>
          <w:szCs w:val="24"/>
        </w:rPr>
        <w:t>Equal Employment Opportunity (E.O. 11246) as supplemented by (41 CFR, Part 60); Copeland “Anti-Kickback” Act (18 U.S.C. 874) as supplemented by (23 CFR, Part 3); Davis-Bacon Act (40 U.S.C. 27ato a-7) as supplemented by (29 CFR, Part 5); Sections 103 and 107 of the Contract Work Hours and Safety Standards Act (40 U.S.C. 327-330) as supplemented by (29 CFR, Part 5); Section 306 of the Clean Air Act (42 U.S.C. 1857(h)) or Section 508 (33 U.S.C. 1368); Debarment and Suspension (Executive Orders 12549 and 12689); Byrd Anti-Lobbying Amendment (31 U.S.C. 1352); Drug-Free Workplace requirements; Section 6002 of the Solid Waste Disposal Act, as amended.</w:t>
      </w:r>
    </w:p>
    <w:p w14:paraId="2A3E0D8C" w14:textId="77777777" w:rsidR="00F06FFF" w:rsidRPr="00C86958" w:rsidRDefault="00F06FFF" w:rsidP="00F06FFF">
      <w:pPr>
        <w:numPr>
          <w:ilvl w:val="0"/>
          <w:numId w:val="22"/>
        </w:numPr>
        <w:tabs>
          <w:tab w:val="left" w:pos="360"/>
        </w:tabs>
        <w:kinsoku w:val="0"/>
        <w:overflowPunct w:val="0"/>
        <w:autoSpaceDE/>
        <w:autoSpaceDN/>
        <w:adjustRightInd/>
        <w:spacing w:after="120" w:line="277" w:lineRule="exact"/>
        <w:ind w:left="-180" w:firstLine="0"/>
        <w:textAlignment w:val="baseline"/>
        <w:rPr>
          <w:rFonts w:asciiTheme="minorHAnsi" w:hAnsiTheme="minorHAnsi" w:cstheme="minorHAnsi"/>
          <w:bCs/>
          <w:spacing w:val="-1"/>
          <w:sz w:val="24"/>
          <w:szCs w:val="24"/>
        </w:rPr>
      </w:pPr>
      <w:r w:rsidRPr="00C86958">
        <w:rPr>
          <w:rFonts w:ascii="Arial" w:eastAsia="Aptos" w:hAnsi="Arial" w:cs="Arial"/>
          <w:kern w:val="2"/>
          <w:sz w:val="22"/>
          <w:szCs w:val="22"/>
          <w14:ligatures w14:val="standardContextual"/>
        </w:rPr>
        <w:t xml:space="preserve">BABA:  All requirements of the Build America, Buy America (BABA) Act, 41 USC 8301 note, and all applicable rules and notices, as may be amended, shall be complied with.  A Buy America preference applies </w:t>
      </w:r>
      <w:proofErr w:type="gramStart"/>
      <w:r w:rsidRPr="00C86958">
        <w:rPr>
          <w:rFonts w:ascii="Arial" w:eastAsia="Aptos" w:hAnsi="Arial" w:cs="Arial"/>
          <w:kern w:val="2"/>
          <w:sz w:val="22"/>
          <w:szCs w:val="22"/>
          <w14:ligatures w14:val="standardContextual"/>
        </w:rPr>
        <w:t>to  iron</w:t>
      </w:r>
      <w:proofErr w:type="gramEnd"/>
      <w:r w:rsidRPr="00C86958">
        <w:rPr>
          <w:rFonts w:ascii="Arial" w:eastAsia="Aptos" w:hAnsi="Arial" w:cs="Arial"/>
          <w:kern w:val="2"/>
          <w:sz w:val="22"/>
          <w:szCs w:val="22"/>
          <w14:ligatures w14:val="standardContextual"/>
        </w:rPr>
        <w:t>,  steel,  manufactured products, and  construction materials  used in this project.  It does not apply to tools, equipment, temporary scaffolding, or non-permanent furnishings.  Items should be classified as iron or steel, a manufactured product, or construction material.  Contractors must provide manufacturers’ certifications for all BABA compliant items before requesting payment.  [Photos of packaging or labeling indicating “Made in USA” or similar will be acceptable.]</w:t>
      </w:r>
    </w:p>
    <w:p w14:paraId="299A895B" w14:textId="77777777" w:rsidR="00F06FFF" w:rsidRPr="00610FA6" w:rsidRDefault="00F06FFF" w:rsidP="00F06FFF">
      <w:pPr>
        <w:kinsoku w:val="0"/>
        <w:overflowPunct w:val="0"/>
        <w:autoSpaceDE/>
        <w:autoSpaceDN/>
        <w:adjustRightInd/>
        <w:spacing w:after="120" w:line="277" w:lineRule="exact"/>
        <w:ind w:left="-180"/>
        <w:textAlignment w:val="baseline"/>
        <w:rPr>
          <w:rFonts w:asciiTheme="minorHAnsi" w:hAnsiTheme="minorHAnsi" w:cstheme="minorHAnsi"/>
          <w:b/>
          <w:bCs/>
          <w:spacing w:val="-1"/>
          <w:sz w:val="24"/>
          <w:szCs w:val="24"/>
        </w:rPr>
      </w:pPr>
      <w:r w:rsidRPr="00610FA6">
        <w:rPr>
          <w:rFonts w:asciiTheme="minorHAnsi" w:hAnsiTheme="minorHAnsi" w:cstheme="minorHAnsi"/>
          <w:b/>
          <w:bCs/>
          <w:spacing w:val="-1"/>
          <w:sz w:val="24"/>
          <w:szCs w:val="24"/>
        </w:rPr>
        <w:t xml:space="preserve">All Bidders must submit </w:t>
      </w:r>
      <w:proofErr w:type="spellStart"/>
      <w:r w:rsidRPr="00610FA6">
        <w:rPr>
          <w:rFonts w:asciiTheme="minorHAnsi" w:hAnsiTheme="minorHAnsi" w:cstheme="minorHAnsi"/>
          <w:b/>
          <w:bCs/>
          <w:spacing w:val="-1"/>
          <w:sz w:val="24"/>
          <w:szCs w:val="24"/>
        </w:rPr>
        <w:t>E-verify</w:t>
      </w:r>
      <w:proofErr w:type="spellEnd"/>
      <w:r w:rsidRPr="00610FA6">
        <w:rPr>
          <w:rFonts w:asciiTheme="minorHAnsi" w:hAnsiTheme="minorHAnsi" w:cstheme="minorHAnsi"/>
          <w:b/>
          <w:bCs/>
          <w:spacing w:val="-1"/>
          <w:sz w:val="24"/>
          <w:szCs w:val="24"/>
        </w:rPr>
        <w:t xml:space="preserve"> Affidavits with Bids.</w:t>
      </w:r>
    </w:p>
    <w:p w14:paraId="28942534" w14:textId="77777777" w:rsidR="00F06FFF" w:rsidRPr="0039563F" w:rsidRDefault="00F06FFF" w:rsidP="00F06FFF">
      <w:pPr>
        <w:kinsoku w:val="0"/>
        <w:overflowPunct w:val="0"/>
        <w:autoSpaceDE/>
        <w:autoSpaceDN/>
        <w:adjustRightInd/>
        <w:spacing w:after="120" w:line="277" w:lineRule="exact"/>
        <w:ind w:left="-180"/>
        <w:textAlignment w:val="baseline"/>
        <w:rPr>
          <w:rFonts w:asciiTheme="minorHAnsi" w:hAnsiTheme="minorHAnsi" w:cstheme="minorHAnsi"/>
          <w:b/>
          <w:bCs/>
          <w:spacing w:val="-1"/>
          <w:sz w:val="24"/>
          <w:szCs w:val="24"/>
        </w:rPr>
      </w:pPr>
      <w:r w:rsidRPr="0039563F">
        <w:rPr>
          <w:rFonts w:asciiTheme="minorHAnsi" w:hAnsiTheme="minorHAnsi" w:cstheme="minorHAnsi"/>
          <w:spacing w:val="-1"/>
          <w:sz w:val="24"/>
          <w:szCs w:val="24"/>
        </w:rPr>
        <w:t xml:space="preserve">Bids will be received by Mike Benton, County Manager, for Jasper County, herein referred as "Owner," at the </w:t>
      </w:r>
      <w:r>
        <w:rPr>
          <w:rFonts w:asciiTheme="minorHAnsi" w:hAnsiTheme="minorHAnsi" w:cstheme="minorHAnsi"/>
          <w:spacing w:val="-1"/>
          <w:sz w:val="24"/>
          <w:szCs w:val="24"/>
        </w:rPr>
        <w:t xml:space="preserve">Jasper </w:t>
      </w:r>
      <w:r w:rsidRPr="0039563F">
        <w:rPr>
          <w:rFonts w:asciiTheme="minorHAnsi" w:hAnsiTheme="minorHAnsi" w:cstheme="minorHAnsi"/>
          <w:spacing w:val="-1"/>
          <w:sz w:val="24"/>
          <w:szCs w:val="24"/>
        </w:rPr>
        <w:t>County Commissioners</w:t>
      </w:r>
      <w:r>
        <w:rPr>
          <w:rFonts w:asciiTheme="minorHAnsi" w:hAnsiTheme="minorHAnsi" w:cstheme="minorHAnsi"/>
          <w:spacing w:val="-1"/>
          <w:sz w:val="24"/>
          <w:szCs w:val="24"/>
        </w:rPr>
        <w:t>’</w:t>
      </w:r>
      <w:r w:rsidRPr="0039563F">
        <w:rPr>
          <w:rFonts w:asciiTheme="minorHAnsi" w:hAnsiTheme="minorHAnsi" w:cstheme="minorHAnsi"/>
          <w:spacing w:val="-1"/>
          <w:sz w:val="24"/>
          <w:szCs w:val="24"/>
        </w:rPr>
        <w:t xml:space="preserve"> office at 126 W. Greene Street, Suite 18, Monticello, Georgia 31064 until </w:t>
      </w:r>
      <w:r>
        <w:rPr>
          <w:rFonts w:asciiTheme="minorHAnsi" w:hAnsiTheme="minorHAnsi" w:cstheme="minorHAnsi"/>
          <w:b/>
          <w:spacing w:val="-1"/>
          <w:sz w:val="24"/>
          <w:szCs w:val="24"/>
        </w:rPr>
        <w:t>2:00 pm, Thursday, January 23, 2025</w:t>
      </w:r>
      <w:r w:rsidRPr="0039563F">
        <w:rPr>
          <w:rFonts w:asciiTheme="minorHAnsi" w:hAnsiTheme="minorHAnsi" w:cstheme="minorHAnsi"/>
          <w:b/>
          <w:bCs/>
          <w:spacing w:val="-1"/>
          <w:sz w:val="24"/>
          <w:szCs w:val="24"/>
        </w:rPr>
        <w:t xml:space="preserve">.  </w:t>
      </w:r>
      <w:r w:rsidRPr="0039563F">
        <w:rPr>
          <w:rFonts w:asciiTheme="minorHAnsi" w:hAnsiTheme="minorHAnsi" w:cstheme="minorHAnsi"/>
          <w:spacing w:val="-1"/>
          <w:sz w:val="24"/>
          <w:szCs w:val="24"/>
        </w:rPr>
        <w:t xml:space="preserve">After such time on the same day, bids will be publicly opened and read aloud.  Bids received after the designated time will not be considered.  </w:t>
      </w:r>
      <w:r w:rsidRPr="0039563F">
        <w:rPr>
          <w:rFonts w:asciiTheme="minorHAnsi" w:hAnsiTheme="minorHAnsi" w:cstheme="minorHAnsi"/>
          <w:b/>
          <w:bCs/>
          <w:spacing w:val="-1"/>
          <w:sz w:val="24"/>
          <w:szCs w:val="24"/>
        </w:rPr>
        <w:t>Bids shall be sealed and clearly labeled as "Sitework for Food Bank Project."</w:t>
      </w:r>
    </w:p>
    <w:p w14:paraId="5663F7C2" w14:textId="77777777" w:rsidR="00F06FFF" w:rsidRPr="00940AE2" w:rsidRDefault="00F06FFF" w:rsidP="00F06FFF">
      <w:pPr>
        <w:kinsoku w:val="0"/>
        <w:overflowPunct w:val="0"/>
        <w:autoSpaceDE/>
        <w:autoSpaceDN/>
        <w:adjustRightInd/>
        <w:spacing w:after="120" w:line="277" w:lineRule="exact"/>
        <w:ind w:left="-180"/>
        <w:textAlignment w:val="baseline"/>
        <w:rPr>
          <w:rFonts w:asciiTheme="minorHAnsi" w:hAnsiTheme="minorHAnsi" w:cstheme="minorHAnsi"/>
          <w:bCs/>
          <w:sz w:val="24"/>
          <w:szCs w:val="24"/>
        </w:rPr>
      </w:pPr>
      <w:r w:rsidRPr="00ED66FC">
        <w:rPr>
          <w:rFonts w:asciiTheme="minorHAnsi" w:hAnsiTheme="minorHAnsi" w:cstheme="minorHAnsi"/>
          <w:bCs/>
          <w:sz w:val="24"/>
          <w:szCs w:val="24"/>
        </w:rPr>
        <w:t xml:space="preserve">Details of the scope and contract conditions </w:t>
      </w:r>
      <w:r>
        <w:rPr>
          <w:rFonts w:asciiTheme="minorHAnsi" w:hAnsiTheme="minorHAnsi" w:cstheme="minorHAnsi"/>
          <w:bCs/>
          <w:sz w:val="24"/>
          <w:szCs w:val="24"/>
        </w:rPr>
        <w:t xml:space="preserve">are included in the Civil Design Drawings and the Invitation to Bid (ITB), which are available in </w:t>
      </w:r>
      <w:r w:rsidRPr="00710A2F">
        <w:rPr>
          <w:rFonts w:asciiTheme="minorHAnsi" w:hAnsiTheme="minorHAnsi" w:cstheme="minorHAnsi"/>
          <w:sz w:val="24"/>
          <w:szCs w:val="24"/>
        </w:rPr>
        <w:t xml:space="preserve">electronic format at no cost upon request made by email to </w:t>
      </w:r>
      <w:r>
        <w:rPr>
          <w:rFonts w:asciiTheme="minorHAnsi" w:hAnsiTheme="minorHAnsi" w:cstheme="minorHAnsi"/>
          <w:sz w:val="24"/>
          <w:szCs w:val="24"/>
        </w:rPr>
        <w:t xml:space="preserve"> </w:t>
      </w:r>
      <w:r w:rsidRPr="00EF342B">
        <w:rPr>
          <w:rFonts w:asciiTheme="minorHAnsi" w:hAnsiTheme="minorHAnsi" w:cstheme="minorHAnsi"/>
          <w:sz w:val="24"/>
          <w:szCs w:val="24"/>
        </w:rPr>
        <w:t xml:space="preserve">Bill </w:t>
      </w:r>
      <w:r w:rsidRPr="00EF342B">
        <w:rPr>
          <w:rFonts w:asciiTheme="minorHAnsi" w:hAnsiTheme="minorHAnsi" w:cstheme="minorHAnsi"/>
          <w:sz w:val="24"/>
          <w:szCs w:val="24"/>
        </w:rPr>
        <w:lastRenderedPageBreak/>
        <w:t xml:space="preserve">Nash  at  </w:t>
      </w:r>
      <w:hyperlink r:id="rId8" w:history="1">
        <w:proofErr w:type="spellStart"/>
        <w:r w:rsidRPr="00EF342B">
          <w:rPr>
            <w:rFonts w:asciiTheme="minorHAnsi" w:hAnsiTheme="minorHAnsi" w:cstheme="minorHAnsi"/>
            <w:bCs/>
            <w:sz w:val="24"/>
            <w:szCs w:val="24"/>
          </w:rPr>
          <w:t>whnashjr@gmail.com</w:t>
        </w:r>
        <w:proofErr w:type="spellEnd"/>
      </w:hyperlink>
      <w:r w:rsidRPr="00710A2F">
        <w:rPr>
          <w:rFonts w:asciiTheme="minorHAnsi" w:hAnsiTheme="minorHAnsi" w:cstheme="minorHAnsi"/>
          <w:bCs/>
          <w:sz w:val="24"/>
          <w:szCs w:val="24"/>
        </w:rPr>
        <w:t xml:space="preserve">.  </w:t>
      </w:r>
      <w:r>
        <w:rPr>
          <w:rFonts w:asciiTheme="minorHAnsi" w:hAnsiTheme="minorHAnsi" w:cstheme="minorHAnsi"/>
          <w:bCs/>
          <w:sz w:val="24"/>
          <w:szCs w:val="24"/>
        </w:rPr>
        <w:t>Requests for documents must be received by noon on January 14, 2025.  Questions regarding the documents must be received by noon on January 16, 2025.</w:t>
      </w:r>
    </w:p>
    <w:p w14:paraId="1994715A" w14:textId="01EB7728" w:rsidR="006D4C6C" w:rsidRPr="00F06FFF" w:rsidRDefault="006D4C6C" w:rsidP="00F06FFF"/>
    <w:sectPr w:rsidR="006D4C6C" w:rsidRPr="00F06FFF" w:rsidSect="00940AE2">
      <w:pgSz w:w="12240" w:h="15840" w:code="1"/>
      <w:pgMar w:top="720" w:right="1152"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9A3F6" w14:textId="77777777" w:rsidR="001A2AE9" w:rsidRDefault="001A2AE9" w:rsidP="001E5609">
      <w:r>
        <w:separator/>
      </w:r>
    </w:p>
  </w:endnote>
  <w:endnote w:type="continuationSeparator" w:id="0">
    <w:p w14:paraId="2A902851" w14:textId="77777777" w:rsidR="001A2AE9" w:rsidRDefault="001A2AE9" w:rsidP="001E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6106B" w14:textId="77777777" w:rsidR="001A2AE9" w:rsidRDefault="001A2AE9" w:rsidP="001E5609">
      <w:r>
        <w:separator/>
      </w:r>
    </w:p>
  </w:footnote>
  <w:footnote w:type="continuationSeparator" w:id="0">
    <w:p w14:paraId="624C1606" w14:textId="77777777" w:rsidR="001A2AE9" w:rsidRDefault="001A2AE9" w:rsidP="001E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6E0D"/>
    <w:multiLevelType w:val="multilevel"/>
    <w:tmpl w:val="912E1750"/>
    <w:lvl w:ilvl="0">
      <w:start w:val="14"/>
      <w:numFmt w:val="decimal"/>
      <w:lvlText w:val="%1."/>
      <w:lvlJc w:val="left"/>
      <w:pPr>
        <w:tabs>
          <w:tab w:val="num" w:pos="432"/>
        </w:tabs>
        <w:ind w:left="72" w:firstLine="0"/>
      </w:pPr>
      <w:rPr>
        <w:rFonts w:cs="Times New Roman" w:hint="default"/>
        <w:snapToGrid/>
        <w:sz w:val="24"/>
        <w:szCs w:val="24"/>
      </w:rPr>
    </w:lvl>
    <w:lvl w:ilvl="1">
      <w:start w:val="1"/>
      <w:numFmt w:val="decimal"/>
      <w:isLgl/>
      <w:lvlText w:val="%1.%2"/>
      <w:lvlJc w:val="left"/>
      <w:pPr>
        <w:ind w:left="1110" w:hanging="48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466"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942"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18" w:hanging="1440"/>
      </w:pPr>
      <w:rPr>
        <w:rFonts w:hint="default"/>
      </w:rPr>
    </w:lvl>
    <w:lvl w:ilvl="8">
      <w:start w:val="1"/>
      <w:numFmt w:val="decimal"/>
      <w:isLgl/>
      <w:lvlText w:val="%1.%2.%3.%4.%5.%6.%7.%8.%9"/>
      <w:lvlJc w:val="left"/>
      <w:pPr>
        <w:ind w:left="6336" w:hanging="1800"/>
      </w:pPr>
      <w:rPr>
        <w:rFonts w:hint="default"/>
      </w:rPr>
    </w:lvl>
  </w:abstractNum>
  <w:abstractNum w:abstractNumId="1" w15:restartNumberingAfterBreak="0">
    <w:nsid w:val="016773B8"/>
    <w:multiLevelType w:val="multilevel"/>
    <w:tmpl w:val="A13AC2B0"/>
    <w:lvl w:ilvl="0">
      <w:start w:val="21"/>
      <w:numFmt w:val="decimal"/>
      <w:lvlText w:val="%1."/>
      <w:lvlJc w:val="left"/>
      <w:pPr>
        <w:tabs>
          <w:tab w:val="num" w:pos="504"/>
        </w:tabs>
        <w:ind w:left="72" w:firstLine="0"/>
      </w:pPr>
      <w:rPr>
        <w:rFonts w:cs="Times New Roman" w:hint="default"/>
        <w:snapToGrid/>
        <w:spacing w:val="4"/>
        <w:sz w:val="24"/>
        <w:szCs w:val="24"/>
      </w:rPr>
    </w:lvl>
    <w:lvl w:ilvl="1">
      <w:start w:val="1"/>
      <w:numFmt w:val="decimal"/>
      <w:isLgl/>
      <w:lvlText w:val="%1.%2"/>
      <w:lvlJc w:val="left"/>
      <w:pPr>
        <w:ind w:left="864" w:hanging="360"/>
      </w:pPr>
      <w:rPr>
        <w:rFonts w:cs="Times New Roman" w:hint="default"/>
      </w:rPr>
    </w:lvl>
    <w:lvl w:ilvl="2">
      <w:start w:val="1"/>
      <w:numFmt w:val="decimal"/>
      <w:isLgl/>
      <w:lvlText w:val="%1.%2.%3"/>
      <w:lvlJc w:val="left"/>
      <w:pPr>
        <w:ind w:left="1656" w:hanging="720"/>
      </w:pPr>
      <w:rPr>
        <w:rFonts w:cs="Times New Roman" w:hint="default"/>
      </w:rPr>
    </w:lvl>
    <w:lvl w:ilvl="3">
      <w:start w:val="1"/>
      <w:numFmt w:val="decimal"/>
      <w:isLgl/>
      <w:lvlText w:val="%1.%2.%3.%4"/>
      <w:lvlJc w:val="left"/>
      <w:pPr>
        <w:ind w:left="2088"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312" w:hanging="1080"/>
      </w:pPr>
      <w:rPr>
        <w:rFonts w:cs="Times New Roman" w:hint="default"/>
      </w:rPr>
    </w:lvl>
    <w:lvl w:ilvl="6">
      <w:start w:val="1"/>
      <w:numFmt w:val="decimal"/>
      <w:isLgl/>
      <w:lvlText w:val="%1.%2.%3.%4.%5.%6.%7"/>
      <w:lvlJc w:val="left"/>
      <w:pPr>
        <w:ind w:left="4104" w:hanging="1440"/>
      </w:pPr>
      <w:rPr>
        <w:rFonts w:cs="Times New Roman" w:hint="default"/>
      </w:rPr>
    </w:lvl>
    <w:lvl w:ilvl="7">
      <w:start w:val="1"/>
      <w:numFmt w:val="decimal"/>
      <w:isLgl/>
      <w:lvlText w:val="%1.%2.%3.%4.%5.%6.%7.%8"/>
      <w:lvlJc w:val="left"/>
      <w:pPr>
        <w:ind w:left="4536" w:hanging="1440"/>
      </w:pPr>
      <w:rPr>
        <w:rFonts w:cs="Times New Roman" w:hint="default"/>
      </w:rPr>
    </w:lvl>
    <w:lvl w:ilvl="8">
      <w:start w:val="1"/>
      <w:numFmt w:val="decimal"/>
      <w:isLgl/>
      <w:lvlText w:val="%1.%2.%3.%4.%5.%6.%7.%8.%9"/>
      <w:lvlJc w:val="left"/>
      <w:pPr>
        <w:ind w:left="5328" w:hanging="1800"/>
      </w:pPr>
      <w:rPr>
        <w:rFonts w:cs="Times New Roman" w:hint="default"/>
      </w:rPr>
    </w:lvl>
  </w:abstractNum>
  <w:abstractNum w:abstractNumId="2" w15:restartNumberingAfterBreak="0">
    <w:nsid w:val="02BC689E"/>
    <w:multiLevelType w:val="multilevel"/>
    <w:tmpl w:val="A73428A6"/>
    <w:lvl w:ilvl="0">
      <w:start w:val="8"/>
      <w:numFmt w:val="decimal"/>
      <w:lvlText w:val="%1."/>
      <w:lvlJc w:val="left"/>
      <w:pPr>
        <w:tabs>
          <w:tab w:val="num" w:pos="360"/>
        </w:tabs>
        <w:ind w:left="0"/>
      </w:pPr>
      <w:rPr>
        <w:rFonts w:cs="Times New Roman"/>
        <w:b/>
        <w:bCs/>
        <w:snapToGrid/>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02E4DF51"/>
    <w:multiLevelType w:val="multilevel"/>
    <w:tmpl w:val="6AF0027C"/>
    <w:lvl w:ilvl="0">
      <w:start w:val="26"/>
      <w:numFmt w:val="decimal"/>
      <w:lvlText w:val="%1."/>
      <w:lvlJc w:val="left"/>
      <w:pPr>
        <w:tabs>
          <w:tab w:val="num" w:pos="432"/>
        </w:tabs>
        <w:ind w:left="72" w:firstLine="0"/>
      </w:pPr>
      <w:rPr>
        <w:rFonts w:cs="Times New Roman" w:hint="default"/>
        <w:b/>
        <w:bCs/>
        <w:snapToGrid/>
        <w:sz w:val="24"/>
        <w:szCs w:val="24"/>
      </w:rPr>
    </w:lvl>
    <w:lvl w:ilvl="1">
      <w:start w:val="1"/>
      <w:numFmt w:val="decimal"/>
      <w:isLgl/>
      <w:lvlText w:val="%1.%2"/>
      <w:lvlJc w:val="left"/>
      <w:pPr>
        <w:ind w:left="1110" w:hanging="48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466"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942"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18" w:hanging="1440"/>
      </w:pPr>
      <w:rPr>
        <w:rFonts w:hint="default"/>
      </w:rPr>
    </w:lvl>
    <w:lvl w:ilvl="8">
      <w:start w:val="1"/>
      <w:numFmt w:val="decimal"/>
      <w:isLgl/>
      <w:lvlText w:val="%1.%2.%3.%4.%5.%6.%7.%8.%9"/>
      <w:lvlJc w:val="left"/>
      <w:pPr>
        <w:ind w:left="6336" w:hanging="1800"/>
      </w:pPr>
      <w:rPr>
        <w:rFonts w:hint="default"/>
      </w:rPr>
    </w:lvl>
  </w:abstractNum>
  <w:abstractNum w:abstractNumId="4" w15:restartNumberingAfterBreak="0">
    <w:nsid w:val="0353A9D2"/>
    <w:multiLevelType w:val="singleLevel"/>
    <w:tmpl w:val="865607C0"/>
    <w:lvl w:ilvl="0">
      <w:start w:val="12"/>
      <w:numFmt w:val="decimal"/>
      <w:lvlText w:val="%1."/>
      <w:lvlJc w:val="left"/>
      <w:pPr>
        <w:tabs>
          <w:tab w:val="num" w:pos="360"/>
        </w:tabs>
        <w:ind w:left="0" w:firstLine="0"/>
      </w:pPr>
      <w:rPr>
        <w:rFonts w:cs="Times New Roman" w:hint="default"/>
        <w:snapToGrid/>
        <w:spacing w:val="8"/>
        <w:sz w:val="24"/>
        <w:szCs w:val="24"/>
      </w:rPr>
    </w:lvl>
  </w:abstractNum>
  <w:abstractNum w:abstractNumId="5" w15:restartNumberingAfterBreak="0">
    <w:nsid w:val="039B47F2"/>
    <w:multiLevelType w:val="multilevel"/>
    <w:tmpl w:val="2304B5EE"/>
    <w:lvl w:ilvl="0">
      <w:start w:val="1"/>
      <w:numFmt w:val="decimal"/>
      <w:lvlText w:val="%1."/>
      <w:lvlJc w:val="left"/>
      <w:pPr>
        <w:tabs>
          <w:tab w:val="num" w:pos="360"/>
        </w:tabs>
      </w:pPr>
      <w:rPr>
        <w:rFonts w:cs="Times New Roman"/>
        <w:snapToGrid/>
        <w:spacing w:val="9"/>
        <w:sz w:val="24"/>
        <w:szCs w:val="24"/>
      </w:rPr>
    </w:lvl>
    <w:lvl w:ilvl="1">
      <w:start w:val="1"/>
      <w:numFmt w:val="decimal"/>
      <w:isLgl/>
      <w:lvlText w:val="%1.%2"/>
      <w:lvlJc w:val="left"/>
      <w:pPr>
        <w:ind w:left="648"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104" w:hanging="1800"/>
      </w:pPr>
      <w:rPr>
        <w:rFonts w:hint="default"/>
      </w:rPr>
    </w:lvl>
  </w:abstractNum>
  <w:abstractNum w:abstractNumId="6" w15:restartNumberingAfterBreak="0">
    <w:nsid w:val="043171F3"/>
    <w:multiLevelType w:val="multilevel"/>
    <w:tmpl w:val="2E58628C"/>
    <w:lvl w:ilvl="0">
      <w:start w:val="9"/>
      <w:numFmt w:val="decimal"/>
      <w:lvlText w:val="%1."/>
      <w:lvlJc w:val="left"/>
      <w:pPr>
        <w:tabs>
          <w:tab w:val="num" w:pos="360"/>
        </w:tabs>
        <w:ind w:left="0" w:firstLine="0"/>
      </w:pPr>
      <w:rPr>
        <w:rFonts w:cs="Times New Roman" w:hint="default"/>
        <w:b/>
        <w:bCs/>
        <w:snapToGrid/>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 w15:restartNumberingAfterBreak="0">
    <w:nsid w:val="0613E0EA"/>
    <w:multiLevelType w:val="multilevel"/>
    <w:tmpl w:val="2F6CAF60"/>
    <w:lvl w:ilvl="0">
      <w:start w:val="3"/>
      <w:numFmt w:val="decimal"/>
      <w:lvlText w:val="%1."/>
      <w:lvlJc w:val="left"/>
      <w:pPr>
        <w:tabs>
          <w:tab w:val="num" w:pos="576"/>
        </w:tabs>
        <w:ind w:left="648" w:hanging="360"/>
      </w:pPr>
      <w:rPr>
        <w:rFonts w:cs="Times New Roman"/>
        <w:b/>
        <w:snapToGrid/>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528"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544" w:hanging="1800"/>
      </w:pPr>
      <w:rPr>
        <w:rFonts w:hint="default"/>
      </w:rPr>
    </w:lvl>
  </w:abstractNum>
  <w:abstractNum w:abstractNumId="8" w15:restartNumberingAfterBreak="0">
    <w:nsid w:val="06A3103A"/>
    <w:multiLevelType w:val="singleLevel"/>
    <w:tmpl w:val="04090019"/>
    <w:lvl w:ilvl="0">
      <w:start w:val="1"/>
      <w:numFmt w:val="lowerLetter"/>
      <w:lvlText w:val="%1."/>
      <w:lvlJc w:val="left"/>
      <w:pPr>
        <w:ind w:left="1350" w:hanging="360"/>
      </w:pPr>
      <w:rPr>
        <w:snapToGrid/>
        <w:sz w:val="24"/>
      </w:rPr>
    </w:lvl>
  </w:abstractNum>
  <w:abstractNum w:abstractNumId="9" w15:restartNumberingAfterBreak="0">
    <w:nsid w:val="072A293F"/>
    <w:multiLevelType w:val="multilevel"/>
    <w:tmpl w:val="475291E8"/>
    <w:lvl w:ilvl="0">
      <w:start w:val="19"/>
      <w:numFmt w:val="decimal"/>
      <w:lvlText w:val="%1."/>
      <w:lvlJc w:val="left"/>
      <w:pPr>
        <w:tabs>
          <w:tab w:val="num" w:pos="504"/>
        </w:tabs>
        <w:ind w:left="72" w:firstLine="0"/>
      </w:pPr>
      <w:rPr>
        <w:rFonts w:cs="Times New Roman" w:hint="default"/>
        <w:b/>
        <w:bCs/>
        <w:snapToGrid/>
        <w:spacing w:val="-3"/>
        <w:sz w:val="24"/>
        <w:szCs w:val="24"/>
      </w:rPr>
    </w:lvl>
    <w:lvl w:ilvl="1">
      <w:start w:val="1"/>
      <w:numFmt w:val="decimal"/>
      <w:isLgl/>
      <w:lvlText w:val="%1.%2"/>
      <w:lvlJc w:val="left"/>
      <w:pPr>
        <w:ind w:left="1128" w:hanging="48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032" w:hanging="108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80" w:hanging="1800"/>
      </w:pPr>
      <w:rPr>
        <w:rFonts w:hint="default"/>
      </w:rPr>
    </w:lvl>
  </w:abstractNum>
  <w:abstractNum w:abstractNumId="10" w15:restartNumberingAfterBreak="0">
    <w:nsid w:val="2E4B40F4"/>
    <w:multiLevelType w:val="multilevel"/>
    <w:tmpl w:val="3C02A56C"/>
    <w:lvl w:ilvl="0">
      <w:start w:val="28"/>
      <w:numFmt w:val="decimal"/>
      <w:lvlText w:val="%1."/>
      <w:lvlJc w:val="left"/>
      <w:pPr>
        <w:ind w:left="360" w:hanging="360"/>
      </w:pPr>
      <w:rPr>
        <w:rFonts w:cs="Times New Roman" w:hint="default"/>
        <w:b/>
        <w:bCs/>
        <w:snapToGrid/>
        <w:sz w:val="24"/>
        <w:szCs w:val="24"/>
      </w:rPr>
    </w:lvl>
    <w:lvl w:ilvl="1">
      <w:start w:val="1"/>
      <w:numFmt w:val="decimal"/>
      <w:isLgl/>
      <w:lvlText w:val="%1.%2"/>
      <w:lvlJc w:val="left"/>
      <w:pPr>
        <w:ind w:left="103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120" w:hanging="1800"/>
      </w:pPr>
      <w:rPr>
        <w:rFonts w:hint="default"/>
      </w:rPr>
    </w:lvl>
  </w:abstractNum>
  <w:abstractNum w:abstractNumId="11" w15:restartNumberingAfterBreak="0">
    <w:nsid w:val="35390BCF"/>
    <w:multiLevelType w:val="hybridMultilevel"/>
    <w:tmpl w:val="6B60E2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E142E"/>
    <w:multiLevelType w:val="hybridMultilevel"/>
    <w:tmpl w:val="993C22C2"/>
    <w:lvl w:ilvl="0" w:tplc="4A76034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22192"/>
    <w:multiLevelType w:val="hybridMultilevel"/>
    <w:tmpl w:val="A2B8F4B4"/>
    <w:lvl w:ilvl="0" w:tplc="AA7840BA">
      <w:start w:val="2"/>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40320121"/>
    <w:multiLevelType w:val="hybridMultilevel"/>
    <w:tmpl w:val="C610D5D4"/>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5" w15:restartNumberingAfterBreak="0">
    <w:nsid w:val="411F03EA"/>
    <w:multiLevelType w:val="hybridMultilevel"/>
    <w:tmpl w:val="53485E3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05B04"/>
    <w:multiLevelType w:val="hybridMultilevel"/>
    <w:tmpl w:val="95EACD5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E1927"/>
    <w:multiLevelType w:val="hybridMultilevel"/>
    <w:tmpl w:val="3716B9C4"/>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BD7491D"/>
    <w:multiLevelType w:val="hybridMultilevel"/>
    <w:tmpl w:val="4774A7CE"/>
    <w:lvl w:ilvl="0" w:tplc="1DE8CEEA">
      <w:start w:val="7"/>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6406A"/>
    <w:multiLevelType w:val="hybridMultilevel"/>
    <w:tmpl w:val="D090C8A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50D0949"/>
    <w:multiLevelType w:val="hybridMultilevel"/>
    <w:tmpl w:val="E2E2B89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D16F30"/>
    <w:multiLevelType w:val="hybridMultilevel"/>
    <w:tmpl w:val="A90485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484504">
    <w:abstractNumId w:val="5"/>
  </w:num>
  <w:num w:numId="2" w16cid:durableId="1121529572">
    <w:abstractNumId w:val="8"/>
  </w:num>
  <w:num w:numId="3" w16cid:durableId="468018618">
    <w:abstractNumId w:val="7"/>
  </w:num>
  <w:num w:numId="4" w16cid:durableId="1512914340">
    <w:abstractNumId w:val="2"/>
  </w:num>
  <w:num w:numId="5" w16cid:durableId="500588575">
    <w:abstractNumId w:val="6"/>
  </w:num>
  <w:num w:numId="6" w16cid:durableId="168444997">
    <w:abstractNumId w:val="4"/>
  </w:num>
  <w:num w:numId="7" w16cid:durableId="1193415751">
    <w:abstractNumId w:val="0"/>
  </w:num>
  <w:num w:numId="8" w16cid:durableId="1901018133">
    <w:abstractNumId w:val="9"/>
  </w:num>
  <w:num w:numId="9" w16cid:durableId="613253021">
    <w:abstractNumId w:val="1"/>
  </w:num>
  <w:num w:numId="10" w16cid:durableId="931671118">
    <w:abstractNumId w:val="3"/>
  </w:num>
  <w:num w:numId="11" w16cid:durableId="1018697183">
    <w:abstractNumId w:val="13"/>
  </w:num>
  <w:num w:numId="12" w16cid:durableId="674454424">
    <w:abstractNumId w:val="10"/>
  </w:num>
  <w:num w:numId="13" w16cid:durableId="7366292">
    <w:abstractNumId w:val="14"/>
  </w:num>
  <w:num w:numId="14" w16cid:durableId="717245393">
    <w:abstractNumId w:val="16"/>
  </w:num>
  <w:num w:numId="15" w16cid:durableId="1663653397">
    <w:abstractNumId w:val="11"/>
  </w:num>
  <w:num w:numId="16" w16cid:durableId="1268267536">
    <w:abstractNumId w:val="20"/>
  </w:num>
  <w:num w:numId="17" w16cid:durableId="286547268">
    <w:abstractNumId w:val="21"/>
  </w:num>
  <w:num w:numId="18" w16cid:durableId="192421220">
    <w:abstractNumId w:val="15"/>
  </w:num>
  <w:num w:numId="19" w16cid:durableId="1637372206">
    <w:abstractNumId w:val="19"/>
  </w:num>
  <w:num w:numId="20" w16cid:durableId="907417185">
    <w:abstractNumId w:val="12"/>
  </w:num>
  <w:num w:numId="21" w16cid:durableId="983851256">
    <w:abstractNumId w:val="18"/>
  </w:num>
  <w:num w:numId="22" w16cid:durableId="16043838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D6"/>
    <w:rsid w:val="0000052B"/>
    <w:rsid w:val="00001580"/>
    <w:rsid w:val="00003965"/>
    <w:rsid w:val="00005EE0"/>
    <w:rsid w:val="00006A86"/>
    <w:rsid w:val="00011365"/>
    <w:rsid w:val="000138E4"/>
    <w:rsid w:val="00013C6B"/>
    <w:rsid w:val="0001540F"/>
    <w:rsid w:val="00015BF9"/>
    <w:rsid w:val="000163EE"/>
    <w:rsid w:val="0002077F"/>
    <w:rsid w:val="00023656"/>
    <w:rsid w:val="00027750"/>
    <w:rsid w:val="00027E7A"/>
    <w:rsid w:val="00030E15"/>
    <w:rsid w:val="00032263"/>
    <w:rsid w:val="00036C6A"/>
    <w:rsid w:val="00040B54"/>
    <w:rsid w:val="00045304"/>
    <w:rsid w:val="00053EF7"/>
    <w:rsid w:val="00054BB3"/>
    <w:rsid w:val="00055ECC"/>
    <w:rsid w:val="000627DC"/>
    <w:rsid w:val="00063503"/>
    <w:rsid w:val="00064274"/>
    <w:rsid w:val="0006443F"/>
    <w:rsid w:val="00073CAA"/>
    <w:rsid w:val="0007514A"/>
    <w:rsid w:val="00081DE1"/>
    <w:rsid w:val="000829F5"/>
    <w:rsid w:val="00086071"/>
    <w:rsid w:val="000918AF"/>
    <w:rsid w:val="00094191"/>
    <w:rsid w:val="00095B7C"/>
    <w:rsid w:val="00096D52"/>
    <w:rsid w:val="000A2088"/>
    <w:rsid w:val="000A5C0B"/>
    <w:rsid w:val="000A7288"/>
    <w:rsid w:val="000B411F"/>
    <w:rsid w:val="000C0546"/>
    <w:rsid w:val="000C249C"/>
    <w:rsid w:val="000C3066"/>
    <w:rsid w:val="000D1344"/>
    <w:rsid w:val="000D417E"/>
    <w:rsid w:val="000E0555"/>
    <w:rsid w:val="000E32B5"/>
    <w:rsid w:val="000E47BE"/>
    <w:rsid w:val="000E64C4"/>
    <w:rsid w:val="000E6EFC"/>
    <w:rsid w:val="000F41FC"/>
    <w:rsid w:val="00104997"/>
    <w:rsid w:val="0010550E"/>
    <w:rsid w:val="001068D1"/>
    <w:rsid w:val="001079D0"/>
    <w:rsid w:val="00113A9D"/>
    <w:rsid w:val="0011607F"/>
    <w:rsid w:val="00117B58"/>
    <w:rsid w:val="00123D9A"/>
    <w:rsid w:val="0012604A"/>
    <w:rsid w:val="00140524"/>
    <w:rsid w:val="00141002"/>
    <w:rsid w:val="00141BBB"/>
    <w:rsid w:val="00142FD7"/>
    <w:rsid w:val="001433D3"/>
    <w:rsid w:val="00146783"/>
    <w:rsid w:val="00151B68"/>
    <w:rsid w:val="001533B3"/>
    <w:rsid w:val="0016154C"/>
    <w:rsid w:val="00162B8B"/>
    <w:rsid w:val="00165844"/>
    <w:rsid w:val="00166F35"/>
    <w:rsid w:val="0017186D"/>
    <w:rsid w:val="00185B1D"/>
    <w:rsid w:val="00185C3F"/>
    <w:rsid w:val="00186ABB"/>
    <w:rsid w:val="00187F3F"/>
    <w:rsid w:val="00193145"/>
    <w:rsid w:val="0019473D"/>
    <w:rsid w:val="00196CCD"/>
    <w:rsid w:val="001A0F33"/>
    <w:rsid w:val="001A1FFF"/>
    <w:rsid w:val="001A2AE9"/>
    <w:rsid w:val="001A4C33"/>
    <w:rsid w:val="001B2065"/>
    <w:rsid w:val="001B253E"/>
    <w:rsid w:val="001B506D"/>
    <w:rsid w:val="001C4965"/>
    <w:rsid w:val="001C66D0"/>
    <w:rsid w:val="001D34F5"/>
    <w:rsid w:val="001D5C6D"/>
    <w:rsid w:val="001E0752"/>
    <w:rsid w:val="001E352D"/>
    <w:rsid w:val="001E5609"/>
    <w:rsid w:val="001E5EBC"/>
    <w:rsid w:val="001F0FC5"/>
    <w:rsid w:val="001F1E6C"/>
    <w:rsid w:val="0020044C"/>
    <w:rsid w:val="002077D5"/>
    <w:rsid w:val="00210436"/>
    <w:rsid w:val="0021296F"/>
    <w:rsid w:val="002148AC"/>
    <w:rsid w:val="00214D0A"/>
    <w:rsid w:val="00216A0C"/>
    <w:rsid w:val="002229A2"/>
    <w:rsid w:val="002229AA"/>
    <w:rsid w:val="00223BE5"/>
    <w:rsid w:val="00227C9C"/>
    <w:rsid w:val="002346A4"/>
    <w:rsid w:val="00241E6C"/>
    <w:rsid w:val="0024489A"/>
    <w:rsid w:val="002576BC"/>
    <w:rsid w:val="00263B21"/>
    <w:rsid w:val="00266AAC"/>
    <w:rsid w:val="00273B10"/>
    <w:rsid w:val="002761AE"/>
    <w:rsid w:val="002800C9"/>
    <w:rsid w:val="00280E09"/>
    <w:rsid w:val="00282130"/>
    <w:rsid w:val="002903C8"/>
    <w:rsid w:val="002954E9"/>
    <w:rsid w:val="002A3B21"/>
    <w:rsid w:val="002A4D0A"/>
    <w:rsid w:val="002A660E"/>
    <w:rsid w:val="002A73C4"/>
    <w:rsid w:val="002A7E60"/>
    <w:rsid w:val="002C0833"/>
    <w:rsid w:val="002C6936"/>
    <w:rsid w:val="002C6E8B"/>
    <w:rsid w:val="002D00AA"/>
    <w:rsid w:val="002D4C11"/>
    <w:rsid w:val="002D5E5F"/>
    <w:rsid w:val="002D6FD4"/>
    <w:rsid w:val="002E6BA6"/>
    <w:rsid w:val="00305695"/>
    <w:rsid w:val="00307B93"/>
    <w:rsid w:val="00307EC0"/>
    <w:rsid w:val="00313D2D"/>
    <w:rsid w:val="003157F5"/>
    <w:rsid w:val="00322621"/>
    <w:rsid w:val="00323195"/>
    <w:rsid w:val="00326455"/>
    <w:rsid w:val="00330837"/>
    <w:rsid w:val="00332739"/>
    <w:rsid w:val="003405AF"/>
    <w:rsid w:val="0034422D"/>
    <w:rsid w:val="0034609A"/>
    <w:rsid w:val="003504DA"/>
    <w:rsid w:val="003613A2"/>
    <w:rsid w:val="00362E7D"/>
    <w:rsid w:val="003665F1"/>
    <w:rsid w:val="003701B1"/>
    <w:rsid w:val="003734E3"/>
    <w:rsid w:val="00377D07"/>
    <w:rsid w:val="0038505A"/>
    <w:rsid w:val="0038577F"/>
    <w:rsid w:val="00391943"/>
    <w:rsid w:val="0039392E"/>
    <w:rsid w:val="003948B7"/>
    <w:rsid w:val="0039563F"/>
    <w:rsid w:val="0039797B"/>
    <w:rsid w:val="003A4E89"/>
    <w:rsid w:val="003A73FA"/>
    <w:rsid w:val="003B2E1B"/>
    <w:rsid w:val="003B3976"/>
    <w:rsid w:val="003C0122"/>
    <w:rsid w:val="003C17A2"/>
    <w:rsid w:val="003C1C16"/>
    <w:rsid w:val="003C2602"/>
    <w:rsid w:val="003C5941"/>
    <w:rsid w:val="003D11B8"/>
    <w:rsid w:val="003E1835"/>
    <w:rsid w:val="003E2F19"/>
    <w:rsid w:val="003E301B"/>
    <w:rsid w:val="003E38A2"/>
    <w:rsid w:val="003E7BB4"/>
    <w:rsid w:val="003F2316"/>
    <w:rsid w:val="00402219"/>
    <w:rsid w:val="00403B2E"/>
    <w:rsid w:val="00415CF3"/>
    <w:rsid w:val="00416BA3"/>
    <w:rsid w:val="00417C8A"/>
    <w:rsid w:val="00417DD6"/>
    <w:rsid w:val="00421D03"/>
    <w:rsid w:val="00424AF6"/>
    <w:rsid w:val="004347D5"/>
    <w:rsid w:val="00435E84"/>
    <w:rsid w:val="004432D5"/>
    <w:rsid w:val="00446335"/>
    <w:rsid w:val="00457444"/>
    <w:rsid w:val="00462F9B"/>
    <w:rsid w:val="0046349E"/>
    <w:rsid w:val="00464068"/>
    <w:rsid w:val="004656D3"/>
    <w:rsid w:val="00474D38"/>
    <w:rsid w:val="00484443"/>
    <w:rsid w:val="0048666A"/>
    <w:rsid w:val="00493DEE"/>
    <w:rsid w:val="0049412D"/>
    <w:rsid w:val="0049723B"/>
    <w:rsid w:val="004A06F7"/>
    <w:rsid w:val="004A27C8"/>
    <w:rsid w:val="004A56D1"/>
    <w:rsid w:val="004B1CA2"/>
    <w:rsid w:val="004B468D"/>
    <w:rsid w:val="004B4AA0"/>
    <w:rsid w:val="004B4E01"/>
    <w:rsid w:val="004C0F01"/>
    <w:rsid w:val="004C367B"/>
    <w:rsid w:val="004C4637"/>
    <w:rsid w:val="004E7AAC"/>
    <w:rsid w:val="004F5027"/>
    <w:rsid w:val="004F5A42"/>
    <w:rsid w:val="00502757"/>
    <w:rsid w:val="0050440F"/>
    <w:rsid w:val="00505689"/>
    <w:rsid w:val="00510205"/>
    <w:rsid w:val="00512588"/>
    <w:rsid w:val="00512772"/>
    <w:rsid w:val="00514757"/>
    <w:rsid w:val="00516DFD"/>
    <w:rsid w:val="00520FDD"/>
    <w:rsid w:val="00521A7B"/>
    <w:rsid w:val="0052242D"/>
    <w:rsid w:val="00524DA6"/>
    <w:rsid w:val="00524EE1"/>
    <w:rsid w:val="00530D14"/>
    <w:rsid w:val="00533DAB"/>
    <w:rsid w:val="005349ED"/>
    <w:rsid w:val="00535CD2"/>
    <w:rsid w:val="0053761B"/>
    <w:rsid w:val="005443E6"/>
    <w:rsid w:val="005509DE"/>
    <w:rsid w:val="00551F7B"/>
    <w:rsid w:val="00552205"/>
    <w:rsid w:val="00553E21"/>
    <w:rsid w:val="00555DCD"/>
    <w:rsid w:val="00561364"/>
    <w:rsid w:val="005618DA"/>
    <w:rsid w:val="0056318A"/>
    <w:rsid w:val="00563584"/>
    <w:rsid w:val="00566E5E"/>
    <w:rsid w:val="005672DC"/>
    <w:rsid w:val="00571DBE"/>
    <w:rsid w:val="0057474C"/>
    <w:rsid w:val="005747FF"/>
    <w:rsid w:val="00574CD1"/>
    <w:rsid w:val="00585B97"/>
    <w:rsid w:val="005900D4"/>
    <w:rsid w:val="005922D5"/>
    <w:rsid w:val="00592E27"/>
    <w:rsid w:val="00595BC6"/>
    <w:rsid w:val="005A5B5C"/>
    <w:rsid w:val="005A6049"/>
    <w:rsid w:val="005B47BB"/>
    <w:rsid w:val="005B5E48"/>
    <w:rsid w:val="005B5E5E"/>
    <w:rsid w:val="005B6EE1"/>
    <w:rsid w:val="005C162A"/>
    <w:rsid w:val="005C2554"/>
    <w:rsid w:val="005C4584"/>
    <w:rsid w:val="005C7C37"/>
    <w:rsid w:val="005D3FC6"/>
    <w:rsid w:val="005D41D0"/>
    <w:rsid w:val="005D4A2E"/>
    <w:rsid w:val="005D59CF"/>
    <w:rsid w:val="005D6AF6"/>
    <w:rsid w:val="005D7C0D"/>
    <w:rsid w:val="005E14AE"/>
    <w:rsid w:val="005E4C11"/>
    <w:rsid w:val="005E63F9"/>
    <w:rsid w:val="005E77BE"/>
    <w:rsid w:val="005F1086"/>
    <w:rsid w:val="005F4E34"/>
    <w:rsid w:val="005F661D"/>
    <w:rsid w:val="00601DCC"/>
    <w:rsid w:val="006051E5"/>
    <w:rsid w:val="00606D84"/>
    <w:rsid w:val="00607303"/>
    <w:rsid w:val="006079E3"/>
    <w:rsid w:val="00613506"/>
    <w:rsid w:val="00613F6C"/>
    <w:rsid w:val="006223E8"/>
    <w:rsid w:val="00626AD3"/>
    <w:rsid w:val="00633044"/>
    <w:rsid w:val="00640464"/>
    <w:rsid w:val="0064437E"/>
    <w:rsid w:val="00650C21"/>
    <w:rsid w:val="00656C4D"/>
    <w:rsid w:val="00665AEA"/>
    <w:rsid w:val="00671103"/>
    <w:rsid w:val="00671726"/>
    <w:rsid w:val="00673098"/>
    <w:rsid w:val="00674CE0"/>
    <w:rsid w:val="006757BA"/>
    <w:rsid w:val="006765AD"/>
    <w:rsid w:val="00684F7E"/>
    <w:rsid w:val="0069337E"/>
    <w:rsid w:val="0069400D"/>
    <w:rsid w:val="006A3B65"/>
    <w:rsid w:val="006A5396"/>
    <w:rsid w:val="006A6E3F"/>
    <w:rsid w:val="006B0AF9"/>
    <w:rsid w:val="006B0B8F"/>
    <w:rsid w:val="006B32E6"/>
    <w:rsid w:val="006B5E3D"/>
    <w:rsid w:val="006C045A"/>
    <w:rsid w:val="006D4C6C"/>
    <w:rsid w:val="006D7C82"/>
    <w:rsid w:val="006E5E06"/>
    <w:rsid w:val="006E7FDB"/>
    <w:rsid w:val="006F35BA"/>
    <w:rsid w:val="006F3E7D"/>
    <w:rsid w:val="006F4391"/>
    <w:rsid w:val="00701592"/>
    <w:rsid w:val="00705E17"/>
    <w:rsid w:val="00710A2F"/>
    <w:rsid w:val="0071198E"/>
    <w:rsid w:val="00713917"/>
    <w:rsid w:val="00714178"/>
    <w:rsid w:val="00720B2E"/>
    <w:rsid w:val="00721CE3"/>
    <w:rsid w:val="0072433A"/>
    <w:rsid w:val="007317BD"/>
    <w:rsid w:val="0074105D"/>
    <w:rsid w:val="007511BA"/>
    <w:rsid w:val="007569BC"/>
    <w:rsid w:val="007609A6"/>
    <w:rsid w:val="00765405"/>
    <w:rsid w:val="00766A26"/>
    <w:rsid w:val="00784B50"/>
    <w:rsid w:val="00790FB9"/>
    <w:rsid w:val="007944FE"/>
    <w:rsid w:val="00796066"/>
    <w:rsid w:val="007A618E"/>
    <w:rsid w:val="007A63D1"/>
    <w:rsid w:val="007A67E6"/>
    <w:rsid w:val="007A7B36"/>
    <w:rsid w:val="007B02BB"/>
    <w:rsid w:val="007B34B6"/>
    <w:rsid w:val="007B3F6C"/>
    <w:rsid w:val="007B5E6C"/>
    <w:rsid w:val="007C0A7E"/>
    <w:rsid w:val="007C1805"/>
    <w:rsid w:val="007C579C"/>
    <w:rsid w:val="007D581F"/>
    <w:rsid w:val="007E20E1"/>
    <w:rsid w:val="007E6E23"/>
    <w:rsid w:val="007F51A0"/>
    <w:rsid w:val="008010A7"/>
    <w:rsid w:val="00804B21"/>
    <w:rsid w:val="00812457"/>
    <w:rsid w:val="00821F99"/>
    <w:rsid w:val="00824AE8"/>
    <w:rsid w:val="00825396"/>
    <w:rsid w:val="00826658"/>
    <w:rsid w:val="008272D5"/>
    <w:rsid w:val="0083041B"/>
    <w:rsid w:val="00831203"/>
    <w:rsid w:val="008326F8"/>
    <w:rsid w:val="00837256"/>
    <w:rsid w:val="00840DAC"/>
    <w:rsid w:val="00845A95"/>
    <w:rsid w:val="00850AB7"/>
    <w:rsid w:val="008577BE"/>
    <w:rsid w:val="00857D5F"/>
    <w:rsid w:val="0086415A"/>
    <w:rsid w:val="00865460"/>
    <w:rsid w:val="00877FA5"/>
    <w:rsid w:val="008856F8"/>
    <w:rsid w:val="00891A21"/>
    <w:rsid w:val="00892620"/>
    <w:rsid w:val="00897E92"/>
    <w:rsid w:val="008A57B3"/>
    <w:rsid w:val="008B07E6"/>
    <w:rsid w:val="008B3177"/>
    <w:rsid w:val="008B5248"/>
    <w:rsid w:val="008B705F"/>
    <w:rsid w:val="008C0729"/>
    <w:rsid w:val="008C345F"/>
    <w:rsid w:val="008C3ABB"/>
    <w:rsid w:val="008C3F6E"/>
    <w:rsid w:val="008C4507"/>
    <w:rsid w:val="008C6402"/>
    <w:rsid w:val="008C7611"/>
    <w:rsid w:val="008D3B1C"/>
    <w:rsid w:val="008D58D5"/>
    <w:rsid w:val="008D793B"/>
    <w:rsid w:val="008E28CE"/>
    <w:rsid w:val="008E55AF"/>
    <w:rsid w:val="008E6686"/>
    <w:rsid w:val="008E73DC"/>
    <w:rsid w:val="008F36CA"/>
    <w:rsid w:val="008F476F"/>
    <w:rsid w:val="00902349"/>
    <w:rsid w:val="009031CC"/>
    <w:rsid w:val="00913C03"/>
    <w:rsid w:val="00920BF6"/>
    <w:rsid w:val="009217FF"/>
    <w:rsid w:val="0092261D"/>
    <w:rsid w:val="00925092"/>
    <w:rsid w:val="009252CE"/>
    <w:rsid w:val="0092600E"/>
    <w:rsid w:val="00932B57"/>
    <w:rsid w:val="00940157"/>
    <w:rsid w:val="00940AE2"/>
    <w:rsid w:val="00941731"/>
    <w:rsid w:val="00946FAE"/>
    <w:rsid w:val="00953C76"/>
    <w:rsid w:val="009563C2"/>
    <w:rsid w:val="00963C36"/>
    <w:rsid w:val="0097150D"/>
    <w:rsid w:val="009813EC"/>
    <w:rsid w:val="00986306"/>
    <w:rsid w:val="00991B44"/>
    <w:rsid w:val="009921A9"/>
    <w:rsid w:val="0099381A"/>
    <w:rsid w:val="0099798E"/>
    <w:rsid w:val="00997C5E"/>
    <w:rsid w:val="009A3BD9"/>
    <w:rsid w:val="009B0A6E"/>
    <w:rsid w:val="009B15B7"/>
    <w:rsid w:val="009B1BFF"/>
    <w:rsid w:val="009B2800"/>
    <w:rsid w:val="009C0305"/>
    <w:rsid w:val="009C46A9"/>
    <w:rsid w:val="009D02D1"/>
    <w:rsid w:val="009D3642"/>
    <w:rsid w:val="009D3F6D"/>
    <w:rsid w:val="009D4A1A"/>
    <w:rsid w:val="009D5126"/>
    <w:rsid w:val="009D71C3"/>
    <w:rsid w:val="009E6DC6"/>
    <w:rsid w:val="009F1ABE"/>
    <w:rsid w:val="009F376E"/>
    <w:rsid w:val="009F4713"/>
    <w:rsid w:val="009F5228"/>
    <w:rsid w:val="00A01B09"/>
    <w:rsid w:val="00A030DA"/>
    <w:rsid w:val="00A0427F"/>
    <w:rsid w:val="00A0799B"/>
    <w:rsid w:val="00A107BA"/>
    <w:rsid w:val="00A113D2"/>
    <w:rsid w:val="00A15DA0"/>
    <w:rsid w:val="00A212B5"/>
    <w:rsid w:val="00A22C75"/>
    <w:rsid w:val="00A26086"/>
    <w:rsid w:val="00A30DD5"/>
    <w:rsid w:val="00A364D2"/>
    <w:rsid w:val="00A37060"/>
    <w:rsid w:val="00A37736"/>
    <w:rsid w:val="00A463F0"/>
    <w:rsid w:val="00A46D54"/>
    <w:rsid w:val="00A47E24"/>
    <w:rsid w:val="00A501E9"/>
    <w:rsid w:val="00A52FF9"/>
    <w:rsid w:val="00A55631"/>
    <w:rsid w:val="00A600D1"/>
    <w:rsid w:val="00A6333A"/>
    <w:rsid w:val="00A63560"/>
    <w:rsid w:val="00A63A43"/>
    <w:rsid w:val="00A654D7"/>
    <w:rsid w:val="00A66EC2"/>
    <w:rsid w:val="00A70570"/>
    <w:rsid w:val="00A725B1"/>
    <w:rsid w:val="00A74AAF"/>
    <w:rsid w:val="00A75AFB"/>
    <w:rsid w:val="00A81005"/>
    <w:rsid w:val="00A845B3"/>
    <w:rsid w:val="00AA014C"/>
    <w:rsid w:val="00AA2190"/>
    <w:rsid w:val="00AA6EF9"/>
    <w:rsid w:val="00AB2186"/>
    <w:rsid w:val="00AB33DB"/>
    <w:rsid w:val="00AB3A6E"/>
    <w:rsid w:val="00AB43C7"/>
    <w:rsid w:val="00AB6A11"/>
    <w:rsid w:val="00AB6A25"/>
    <w:rsid w:val="00AC0D63"/>
    <w:rsid w:val="00AC2B71"/>
    <w:rsid w:val="00AE1A58"/>
    <w:rsid w:val="00AE3FDC"/>
    <w:rsid w:val="00AE4057"/>
    <w:rsid w:val="00AF493F"/>
    <w:rsid w:val="00AF67EA"/>
    <w:rsid w:val="00B00BBD"/>
    <w:rsid w:val="00B038F5"/>
    <w:rsid w:val="00B13819"/>
    <w:rsid w:val="00B24F75"/>
    <w:rsid w:val="00B25083"/>
    <w:rsid w:val="00B26F11"/>
    <w:rsid w:val="00B430E1"/>
    <w:rsid w:val="00B474E3"/>
    <w:rsid w:val="00B537F0"/>
    <w:rsid w:val="00B5380F"/>
    <w:rsid w:val="00B54913"/>
    <w:rsid w:val="00B55C09"/>
    <w:rsid w:val="00B56EF9"/>
    <w:rsid w:val="00B57A09"/>
    <w:rsid w:val="00B611A7"/>
    <w:rsid w:val="00B7148A"/>
    <w:rsid w:val="00B71D3B"/>
    <w:rsid w:val="00B7289D"/>
    <w:rsid w:val="00B73B9B"/>
    <w:rsid w:val="00B77058"/>
    <w:rsid w:val="00B8331B"/>
    <w:rsid w:val="00B83E02"/>
    <w:rsid w:val="00B857FA"/>
    <w:rsid w:val="00B9174E"/>
    <w:rsid w:val="00B974C7"/>
    <w:rsid w:val="00BA0367"/>
    <w:rsid w:val="00BA182F"/>
    <w:rsid w:val="00BA285C"/>
    <w:rsid w:val="00BB0D7C"/>
    <w:rsid w:val="00BB46EF"/>
    <w:rsid w:val="00BB4AA7"/>
    <w:rsid w:val="00BB5326"/>
    <w:rsid w:val="00BC1A0C"/>
    <w:rsid w:val="00BD3E31"/>
    <w:rsid w:val="00BE125A"/>
    <w:rsid w:val="00BE3273"/>
    <w:rsid w:val="00BE3864"/>
    <w:rsid w:val="00BE5FAB"/>
    <w:rsid w:val="00BE69C2"/>
    <w:rsid w:val="00BE763D"/>
    <w:rsid w:val="00BF168E"/>
    <w:rsid w:val="00BF6DE4"/>
    <w:rsid w:val="00C04D33"/>
    <w:rsid w:val="00C05995"/>
    <w:rsid w:val="00C16E2C"/>
    <w:rsid w:val="00C351EF"/>
    <w:rsid w:val="00C36AEE"/>
    <w:rsid w:val="00C43F4C"/>
    <w:rsid w:val="00C4415C"/>
    <w:rsid w:val="00C504A2"/>
    <w:rsid w:val="00C61907"/>
    <w:rsid w:val="00C640A4"/>
    <w:rsid w:val="00C67EF9"/>
    <w:rsid w:val="00C70403"/>
    <w:rsid w:val="00C72883"/>
    <w:rsid w:val="00C76404"/>
    <w:rsid w:val="00C77E73"/>
    <w:rsid w:val="00C8076C"/>
    <w:rsid w:val="00C80BE6"/>
    <w:rsid w:val="00C81743"/>
    <w:rsid w:val="00C8197D"/>
    <w:rsid w:val="00C81DCB"/>
    <w:rsid w:val="00C858FF"/>
    <w:rsid w:val="00C9271B"/>
    <w:rsid w:val="00C92D11"/>
    <w:rsid w:val="00CA0940"/>
    <w:rsid w:val="00CA0BE6"/>
    <w:rsid w:val="00CA2B3F"/>
    <w:rsid w:val="00CA35EC"/>
    <w:rsid w:val="00CA72B9"/>
    <w:rsid w:val="00CB0D71"/>
    <w:rsid w:val="00CB6103"/>
    <w:rsid w:val="00CC3CAD"/>
    <w:rsid w:val="00CC5A2D"/>
    <w:rsid w:val="00CD1E2B"/>
    <w:rsid w:val="00CD3283"/>
    <w:rsid w:val="00CD3380"/>
    <w:rsid w:val="00CD58E1"/>
    <w:rsid w:val="00CD64EF"/>
    <w:rsid w:val="00CD713A"/>
    <w:rsid w:val="00CE0455"/>
    <w:rsid w:val="00CF0265"/>
    <w:rsid w:val="00CF1849"/>
    <w:rsid w:val="00CF23CB"/>
    <w:rsid w:val="00CF3780"/>
    <w:rsid w:val="00CF7FE2"/>
    <w:rsid w:val="00D012B4"/>
    <w:rsid w:val="00D01A90"/>
    <w:rsid w:val="00D01AB2"/>
    <w:rsid w:val="00D0318C"/>
    <w:rsid w:val="00D04FFB"/>
    <w:rsid w:val="00D07203"/>
    <w:rsid w:val="00D113B5"/>
    <w:rsid w:val="00D142E5"/>
    <w:rsid w:val="00D211EF"/>
    <w:rsid w:val="00D24AD5"/>
    <w:rsid w:val="00D31237"/>
    <w:rsid w:val="00D32351"/>
    <w:rsid w:val="00D34D85"/>
    <w:rsid w:val="00D407A4"/>
    <w:rsid w:val="00D41E00"/>
    <w:rsid w:val="00D42151"/>
    <w:rsid w:val="00D425C0"/>
    <w:rsid w:val="00D42891"/>
    <w:rsid w:val="00D43075"/>
    <w:rsid w:val="00D43F51"/>
    <w:rsid w:val="00D44F99"/>
    <w:rsid w:val="00D51AC9"/>
    <w:rsid w:val="00D556B0"/>
    <w:rsid w:val="00D55FB5"/>
    <w:rsid w:val="00D57A0C"/>
    <w:rsid w:val="00D62D14"/>
    <w:rsid w:val="00D654DD"/>
    <w:rsid w:val="00D71F4A"/>
    <w:rsid w:val="00D85319"/>
    <w:rsid w:val="00D90B8A"/>
    <w:rsid w:val="00D946D2"/>
    <w:rsid w:val="00D965E5"/>
    <w:rsid w:val="00DA29C0"/>
    <w:rsid w:val="00DA3642"/>
    <w:rsid w:val="00DA3E5B"/>
    <w:rsid w:val="00DA4ACB"/>
    <w:rsid w:val="00DA4B14"/>
    <w:rsid w:val="00DB4784"/>
    <w:rsid w:val="00DC2056"/>
    <w:rsid w:val="00DC7A9E"/>
    <w:rsid w:val="00DD1348"/>
    <w:rsid w:val="00DD677C"/>
    <w:rsid w:val="00DD7420"/>
    <w:rsid w:val="00DD7507"/>
    <w:rsid w:val="00DE0C80"/>
    <w:rsid w:val="00DE0E7D"/>
    <w:rsid w:val="00DE63FC"/>
    <w:rsid w:val="00DE724C"/>
    <w:rsid w:val="00DF0ADE"/>
    <w:rsid w:val="00DF0E0E"/>
    <w:rsid w:val="00DF3E7C"/>
    <w:rsid w:val="00E069CF"/>
    <w:rsid w:val="00E06F76"/>
    <w:rsid w:val="00E14628"/>
    <w:rsid w:val="00E15319"/>
    <w:rsid w:val="00E23817"/>
    <w:rsid w:val="00E24834"/>
    <w:rsid w:val="00E311A0"/>
    <w:rsid w:val="00E325DF"/>
    <w:rsid w:val="00E35190"/>
    <w:rsid w:val="00E4614F"/>
    <w:rsid w:val="00E540D8"/>
    <w:rsid w:val="00E559A2"/>
    <w:rsid w:val="00E55B5A"/>
    <w:rsid w:val="00E560D9"/>
    <w:rsid w:val="00E56893"/>
    <w:rsid w:val="00E609C2"/>
    <w:rsid w:val="00E6120C"/>
    <w:rsid w:val="00E61C6C"/>
    <w:rsid w:val="00E65B21"/>
    <w:rsid w:val="00E70945"/>
    <w:rsid w:val="00E7391E"/>
    <w:rsid w:val="00E74E85"/>
    <w:rsid w:val="00E82B39"/>
    <w:rsid w:val="00E850CC"/>
    <w:rsid w:val="00E85598"/>
    <w:rsid w:val="00E87D00"/>
    <w:rsid w:val="00E93C0C"/>
    <w:rsid w:val="00E9408D"/>
    <w:rsid w:val="00E97F0D"/>
    <w:rsid w:val="00EA0CCD"/>
    <w:rsid w:val="00EA0D02"/>
    <w:rsid w:val="00EA1C25"/>
    <w:rsid w:val="00EA326E"/>
    <w:rsid w:val="00EA5512"/>
    <w:rsid w:val="00EA64CA"/>
    <w:rsid w:val="00EA70E3"/>
    <w:rsid w:val="00EB0DEB"/>
    <w:rsid w:val="00EB32D1"/>
    <w:rsid w:val="00EB4775"/>
    <w:rsid w:val="00EB69C7"/>
    <w:rsid w:val="00ED15D9"/>
    <w:rsid w:val="00ED1808"/>
    <w:rsid w:val="00ED28DA"/>
    <w:rsid w:val="00ED66FC"/>
    <w:rsid w:val="00ED6C6D"/>
    <w:rsid w:val="00EE08C2"/>
    <w:rsid w:val="00EE1539"/>
    <w:rsid w:val="00EE47FD"/>
    <w:rsid w:val="00EE5118"/>
    <w:rsid w:val="00EF342B"/>
    <w:rsid w:val="00F0177E"/>
    <w:rsid w:val="00F06FFF"/>
    <w:rsid w:val="00F10473"/>
    <w:rsid w:val="00F11817"/>
    <w:rsid w:val="00F1215F"/>
    <w:rsid w:val="00F20D49"/>
    <w:rsid w:val="00F30403"/>
    <w:rsid w:val="00F322A2"/>
    <w:rsid w:val="00F33671"/>
    <w:rsid w:val="00F34724"/>
    <w:rsid w:val="00F424E4"/>
    <w:rsid w:val="00F4682C"/>
    <w:rsid w:val="00F50C47"/>
    <w:rsid w:val="00F52F28"/>
    <w:rsid w:val="00F5696D"/>
    <w:rsid w:val="00F61C25"/>
    <w:rsid w:val="00F62699"/>
    <w:rsid w:val="00F63598"/>
    <w:rsid w:val="00F63BBF"/>
    <w:rsid w:val="00F6677F"/>
    <w:rsid w:val="00F72FF5"/>
    <w:rsid w:val="00F76396"/>
    <w:rsid w:val="00F84A20"/>
    <w:rsid w:val="00F858E6"/>
    <w:rsid w:val="00F8710A"/>
    <w:rsid w:val="00F94FAD"/>
    <w:rsid w:val="00FA0524"/>
    <w:rsid w:val="00FA09F6"/>
    <w:rsid w:val="00FB36EB"/>
    <w:rsid w:val="00FB7FCB"/>
    <w:rsid w:val="00FC2CDF"/>
    <w:rsid w:val="00FC2E02"/>
    <w:rsid w:val="00FC7753"/>
    <w:rsid w:val="00FD545C"/>
    <w:rsid w:val="00FD7CDE"/>
    <w:rsid w:val="00FE13BC"/>
    <w:rsid w:val="00FE34CA"/>
    <w:rsid w:val="00FE4A73"/>
    <w:rsid w:val="00FE5161"/>
    <w:rsid w:val="00FE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B9BE5"/>
  <w14:defaultImageDpi w14:val="96"/>
  <w15:docId w15:val="{EE0D90D3-E8FB-48E6-9F89-BDF5BF2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51"/>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E74E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FA5"/>
    <w:rPr>
      <w:rFonts w:ascii="Tahoma" w:hAnsi="Tahoma" w:cs="Times New Roman"/>
      <w:sz w:val="16"/>
    </w:rPr>
  </w:style>
  <w:style w:type="paragraph" w:styleId="Header">
    <w:name w:val="header"/>
    <w:basedOn w:val="Normal"/>
    <w:link w:val="HeaderChar"/>
    <w:uiPriority w:val="99"/>
    <w:unhideWhenUsed/>
    <w:rsid w:val="001E5609"/>
    <w:pPr>
      <w:tabs>
        <w:tab w:val="center" w:pos="4680"/>
        <w:tab w:val="right" w:pos="9360"/>
      </w:tabs>
    </w:pPr>
  </w:style>
  <w:style w:type="character" w:customStyle="1" w:styleId="HeaderChar">
    <w:name w:val="Header Char"/>
    <w:basedOn w:val="DefaultParagraphFont"/>
    <w:link w:val="Header"/>
    <w:uiPriority w:val="99"/>
    <w:locked/>
    <w:rsid w:val="001E5609"/>
    <w:rPr>
      <w:rFonts w:ascii="Times New Roman" w:hAnsi="Times New Roman" w:cs="Times New Roman"/>
      <w:sz w:val="20"/>
    </w:rPr>
  </w:style>
  <w:style w:type="paragraph" w:styleId="Footer">
    <w:name w:val="footer"/>
    <w:basedOn w:val="Normal"/>
    <w:link w:val="FooterChar"/>
    <w:uiPriority w:val="99"/>
    <w:unhideWhenUsed/>
    <w:rsid w:val="001E5609"/>
    <w:pPr>
      <w:tabs>
        <w:tab w:val="center" w:pos="4680"/>
        <w:tab w:val="right" w:pos="9360"/>
      </w:tabs>
    </w:pPr>
  </w:style>
  <w:style w:type="character" w:customStyle="1" w:styleId="FooterChar">
    <w:name w:val="Footer Char"/>
    <w:basedOn w:val="DefaultParagraphFont"/>
    <w:link w:val="Footer"/>
    <w:uiPriority w:val="99"/>
    <w:locked/>
    <w:rsid w:val="001E5609"/>
    <w:rPr>
      <w:rFonts w:ascii="Times New Roman" w:hAnsi="Times New Roman" w:cs="Times New Roman"/>
      <w:sz w:val="20"/>
    </w:rPr>
  </w:style>
  <w:style w:type="character" w:styleId="Hyperlink">
    <w:name w:val="Hyperlink"/>
    <w:basedOn w:val="DefaultParagraphFont"/>
    <w:uiPriority w:val="99"/>
    <w:unhideWhenUsed/>
    <w:rsid w:val="00030E15"/>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7609A6"/>
    <w:rPr>
      <w:color w:val="808080"/>
      <w:shd w:val="clear" w:color="auto" w:fill="E6E6E6"/>
    </w:rPr>
  </w:style>
  <w:style w:type="paragraph" w:styleId="ListParagraph">
    <w:name w:val="List Paragraph"/>
    <w:basedOn w:val="Normal"/>
    <w:uiPriority w:val="34"/>
    <w:qFormat/>
    <w:rsid w:val="00064274"/>
    <w:pPr>
      <w:ind w:left="720"/>
      <w:contextualSpacing/>
    </w:pPr>
  </w:style>
  <w:style w:type="table" w:styleId="TableGrid">
    <w:name w:val="Table Grid"/>
    <w:basedOn w:val="TableNormal"/>
    <w:uiPriority w:val="59"/>
    <w:rsid w:val="002C0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E8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74E85"/>
    <w:pPr>
      <w:widowControl/>
      <w:autoSpaceDE/>
      <w:autoSpaceDN/>
      <w:adjustRightInd/>
      <w:spacing w:line="259" w:lineRule="auto"/>
      <w:outlineLvl w:val="9"/>
    </w:pPr>
  </w:style>
  <w:style w:type="paragraph" w:styleId="TOC2">
    <w:name w:val="toc 2"/>
    <w:basedOn w:val="Normal"/>
    <w:next w:val="Normal"/>
    <w:autoRedefine/>
    <w:uiPriority w:val="39"/>
    <w:unhideWhenUsed/>
    <w:rsid w:val="00E74E85"/>
    <w:pPr>
      <w:widowControl/>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74E85"/>
    <w:pPr>
      <w:widowControl/>
      <w:autoSpaceDE/>
      <w:autoSpaceDN/>
      <w:adjustRightInd/>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E74E85"/>
    <w:pPr>
      <w:widowControl/>
      <w:autoSpaceDE/>
      <w:autoSpaceDN/>
      <w:adjustRightInd/>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15776">
      <w:bodyDiv w:val="1"/>
      <w:marLeft w:val="0"/>
      <w:marRight w:val="0"/>
      <w:marTop w:val="0"/>
      <w:marBottom w:val="0"/>
      <w:divBdr>
        <w:top w:val="none" w:sz="0" w:space="0" w:color="auto"/>
        <w:left w:val="none" w:sz="0" w:space="0" w:color="auto"/>
        <w:bottom w:val="none" w:sz="0" w:space="0" w:color="auto"/>
        <w:right w:val="none" w:sz="0" w:space="0" w:color="auto"/>
      </w:divBdr>
    </w:div>
    <w:div w:id="744110421">
      <w:bodyDiv w:val="1"/>
      <w:marLeft w:val="0"/>
      <w:marRight w:val="0"/>
      <w:marTop w:val="0"/>
      <w:marBottom w:val="0"/>
      <w:divBdr>
        <w:top w:val="none" w:sz="0" w:space="0" w:color="auto"/>
        <w:left w:val="none" w:sz="0" w:space="0" w:color="auto"/>
        <w:bottom w:val="none" w:sz="0" w:space="0" w:color="auto"/>
        <w:right w:val="none" w:sz="0" w:space="0" w:color="auto"/>
      </w:divBdr>
    </w:div>
    <w:div w:id="1251697414">
      <w:bodyDiv w:val="1"/>
      <w:marLeft w:val="0"/>
      <w:marRight w:val="0"/>
      <w:marTop w:val="0"/>
      <w:marBottom w:val="0"/>
      <w:divBdr>
        <w:top w:val="none" w:sz="0" w:space="0" w:color="auto"/>
        <w:left w:val="none" w:sz="0" w:space="0" w:color="auto"/>
        <w:bottom w:val="none" w:sz="0" w:space="0" w:color="auto"/>
        <w:right w:val="none" w:sz="0" w:space="0" w:color="auto"/>
      </w:divBdr>
    </w:div>
    <w:div w:id="1541284321">
      <w:bodyDiv w:val="1"/>
      <w:marLeft w:val="0"/>
      <w:marRight w:val="0"/>
      <w:marTop w:val="0"/>
      <w:marBottom w:val="0"/>
      <w:divBdr>
        <w:top w:val="none" w:sz="0" w:space="0" w:color="auto"/>
        <w:left w:val="none" w:sz="0" w:space="0" w:color="auto"/>
        <w:bottom w:val="none" w:sz="0" w:space="0" w:color="auto"/>
        <w:right w:val="none" w:sz="0" w:space="0" w:color="auto"/>
      </w:divBdr>
    </w:div>
    <w:div w:id="19830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nashj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46DF-47E4-4637-AE0E-83AB0516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Cindi and Bill Nash</cp:lastModifiedBy>
  <cp:revision>2</cp:revision>
  <cp:lastPrinted>2023-08-18T14:45:00Z</cp:lastPrinted>
  <dcterms:created xsi:type="dcterms:W3CDTF">2024-12-06T20:19:00Z</dcterms:created>
  <dcterms:modified xsi:type="dcterms:W3CDTF">2024-12-06T20:19:00Z</dcterms:modified>
</cp:coreProperties>
</file>